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67C7" w14:textId="10B99271" w:rsidR="00633B84" w:rsidRPr="0020131F" w:rsidRDefault="00641916" w:rsidP="003D2829">
      <w:pPr>
        <w:pStyle w:val="ConsPlusNonformat"/>
        <w:spacing w:before="120" w:line="276" w:lineRule="auto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20131F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0131F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0131F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0131F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0131F">
        <w:rPr>
          <w:rFonts w:ascii="Georgia" w:hAnsi="Georgia" w:cs="Times New Roman"/>
          <w:b/>
          <w:sz w:val="24"/>
          <w:szCs w:val="24"/>
        </w:rPr>
        <w:t>ли</w:t>
      </w:r>
      <w:r w:rsidR="004E797A" w:rsidRPr="0020131F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0131F">
        <w:rPr>
          <w:rFonts w:ascii="Georgia" w:hAnsi="Georgia" w:cs="Times New Roman"/>
          <w:b/>
          <w:sz w:val="24"/>
          <w:szCs w:val="24"/>
        </w:rPr>
        <w:t>У</w:t>
      </w:r>
      <w:r w:rsidR="004E797A" w:rsidRPr="0020131F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0131F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0131F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0131F">
        <w:rPr>
          <w:rFonts w:ascii="Georgia" w:hAnsi="Georgia" w:cs="Times New Roman"/>
          <w:b/>
          <w:sz w:val="24"/>
          <w:szCs w:val="24"/>
        </w:rPr>
        <w:t>ием</w:t>
      </w:r>
      <w:r w:rsidR="00393641" w:rsidRPr="0020131F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0131F">
        <w:rPr>
          <w:rFonts w:ascii="Georgia" w:hAnsi="Georgia" w:cs="Times New Roman"/>
          <w:b/>
          <w:sz w:val="24"/>
          <w:szCs w:val="24"/>
        </w:rPr>
        <w:t>У</w:t>
      </w:r>
      <w:r w:rsidR="00393641" w:rsidRPr="0020131F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14:paraId="332CC9D9" w14:textId="77777777" w:rsidR="00542835" w:rsidRPr="0020131F" w:rsidRDefault="00542835" w:rsidP="003B79D2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14:paraId="2DF62C58" w14:textId="374A3AB2" w:rsidR="000B07DF" w:rsidRPr="0020131F" w:rsidRDefault="000B07DF" w:rsidP="003B79D2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20131F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 осуществляющих 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</w:p>
    <w:p w14:paraId="66874044" w14:textId="77777777" w:rsidR="00641916" w:rsidRPr="00BD557B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14:paraId="6DB95E05" w14:textId="34A97666"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0B07DF">
        <w:rPr>
          <w:rFonts w:ascii="Georgia" w:hAnsi="Georgia" w:cs="Times New Roman"/>
          <w:sz w:val="24"/>
          <w:szCs w:val="24"/>
        </w:rPr>
        <w:t>29 ноября 2019 г. № 773</w:t>
      </w:r>
      <w:r w:rsidR="000B07DF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14:paraId="7B58E68A" w14:textId="17B3AB48"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14:paraId="1C913EBC" w14:textId="642FEB9D"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0B07DF">
        <w:rPr>
          <w:rFonts w:ascii="Georgia" w:hAnsi="Georgia" w:cs="Times New Roman"/>
          <w:sz w:val="24"/>
          <w:szCs w:val="24"/>
        </w:rPr>
        <w:t>6</w:t>
      </w:r>
      <w:r w:rsidR="00267547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14:paraId="0B207CDB" w14:textId="77777777"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14:paraId="786286C4" w14:textId="1374B288"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14:paraId="76D909A8" w14:textId="77777777"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14:paraId="7F5466FE" w14:textId="77777777"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14:paraId="64000CF1" w14:textId="0F64431D" w:rsidR="00D37749" w:rsidRPr="00853A19" w:rsidRDefault="00D37749" w:rsidP="00C24144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 w:rsidR="002533AD"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 xml:space="preserve">, обращающиеся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с целью признания социальным предприятием</w:t>
      </w:r>
      <w:r w:rsidR="000B07DF">
        <w:rPr>
          <w:rFonts w:ascii="Georgia" w:hAnsi="Georgia" w:cs="Times New Roman"/>
          <w:sz w:val="24"/>
          <w:szCs w:val="24"/>
        </w:rPr>
        <w:t xml:space="preserve">, </w:t>
      </w:r>
      <w:r w:rsidR="000B07DF" w:rsidRPr="0061532C">
        <w:rPr>
          <w:rFonts w:ascii="Georgia" w:hAnsi="Georgia" w:cs="Times New Roman"/>
          <w:sz w:val="24"/>
          <w:szCs w:val="24"/>
        </w:rPr>
        <w:t>осуществляющи</w:t>
      </w:r>
      <w:r w:rsidR="000B07DF">
        <w:rPr>
          <w:rFonts w:ascii="Georgia" w:hAnsi="Georgia" w:cs="Times New Roman"/>
          <w:sz w:val="24"/>
          <w:szCs w:val="24"/>
        </w:rPr>
        <w:t>е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производство товаров (работ, услуг)</w:t>
      </w:r>
      <w:r w:rsidR="000B07DF">
        <w:rPr>
          <w:rFonts w:ascii="Georgia" w:hAnsi="Georgia" w:cs="Times New Roman"/>
          <w:sz w:val="24"/>
          <w:szCs w:val="24"/>
        </w:rPr>
        <w:t>, предназначенных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для граждан, отнесенных к категориям социально уязвимых, </w:t>
      </w:r>
      <w:r w:rsidR="000B07DF" w:rsidRPr="00474F4D">
        <w:rPr>
          <w:rFonts w:ascii="Georgia" w:hAnsi="Georgia" w:cs="Times New Roman"/>
          <w:sz w:val="24"/>
          <w:szCs w:val="24"/>
        </w:rPr>
        <w:t xml:space="preserve">направленных на преодоление и компенсацию ограничений </w:t>
      </w:r>
      <w:r w:rsidR="000B07DF">
        <w:rPr>
          <w:rFonts w:ascii="Georgia" w:hAnsi="Georgia" w:cs="Times New Roman"/>
          <w:sz w:val="24"/>
          <w:szCs w:val="24"/>
        </w:rPr>
        <w:t xml:space="preserve">их </w:t>
      </w:r>
      <w:r w:rsidR="000B07DF" w:rsidRPr="00474F4D">
        <w:rPr>
          <w:rFonts w:ascii="Georgia" w:hAnsi="Georgia" w:cs="Times New Roman"/>
          <w:sz w:val="24"/>
          <w:szCs w:val="24"/>
        </w:rPr>
        <w:t>жизнедеятельности и возможности участия наравне с другими гражданами в жизни общества</w:t>
      </w:r>
      <w:r w:rsidR="000B07DF">
        <w:rPr>
          <w:rFonts w:ascii="Georgia" w:hAnsi="Georgia" w:cs="Times New Roman"/>
          <w:sz w:val="24"/>
          <w:szCs w:val="24"/>
        </w:rPr>
        <w:t xml:space="preserve">, </w:t>
      </w:r>
      <w:r w:rsidR="000B07DF" w:rsidRPr="0061532C">
        <w:rPr>
          <w:rFonts w:ascii="Georgia" w:hAnsi="Georgia" w:cs="Times New Roman"/>
          <w:sz w:val="24"/>
          <w:szCs w:val="24"/>
        </w:rPr>
        <w:t>соответствующи</w:t>
      </w:r>
      <w:r w:rsidR="000B07DF">
        <w:rPr>
          <w:rFonts w:ascii="Georgia" w:hAnsi="Georgia" w:cs="Times New Roman"/>
          <w:sz w:val="24"/>
          <w:szCs w:val="24"/>
        </w:rPr>
        <w:t>е</w:t>
      </w:r>
      <w:r w:rsidR="000B07DF"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3 части 1 статьи 24.1 Федерального закона</w:t>
      </w:r>
      <w:r w:rsidR="000B07DF">
        <w:rPr>
          <w:rFonts w:ascii="Georgia" w:hAnsi="Georgia" w:cs="Times New Roman"/>
          <w:sz w:val="24"/>
          <w:szCs w:val="24"/>
        </w:rPr>
        <w:t>: д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</w:t>
      </w:r>
      <w:r w:rsidR="000B07DF">
        <w:rPr>
          <w:rFonts w:ascii="Georgia" w:hAnsi="Georgia" w:cs="Times New Roman"/>
          <w:sz w:val="24"/>
          <w:szCs w:val="24"/>
        </w:rPr>
        <w:t xml:space="preserve">должна составлять 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не менее </w:t>
      </w:r>
      <w:r w:rsidR="000B07DF">
        <w:rPr>
          <w:rFonts w:ascii="Georgia" w:hAnsi="Georgia" w:cs="Times New Roman"/>
          <w:sz w:val="24"/>
          <w:szCs w:val="24"/>
        </w:rPr>
        <w:t xml:space="preserve">50% </w:t>
      </w:r>
      <w:r w:rsidR="000B07DF" w:rsidRPr="00E1037D">
        <w:rPr>
          <w:rFonts w:ascii="Georgia" w:hAnsi="Georgia" w:cs="Times New Roman"/>
          <w:sz w:val="24"/>
          <w:szCs w:val="24"/>
        </w:rPr>
        <w:t>в общем объеме доходов, а доля полученной чистой прибыли за предшествующий календарный год, направленн</w:t>
      </w:r>
      <w:r w:rsidR="000B07DF">
        <w:rPr>
          <w:rFonts w:ascii="Georgia" w:hAnsi="Georgia" w:cs="Times New Roman"/>
          <w:sz w:val="24"/>
          <w:szCs w:val="24"/>
        </w:rPr>
        <w:t>ой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 w:rsidR="000B07DF">
        <w:rPr>
          <w:rFonts w:ascii="Georgia" w:hAnsi="Georgia" w:cs="Times New Roman"/>
          <w:sz w:val="24"/>
          <w:szCs w:val="24"/>
        </w:rPr>
        <w:t xml:space="preserve">должна </w:t>
      </w:r>
      <w:r w:rsidR="000B07DF" w:rsidRPr="00E1037D">
        <w:rPr>
          <w:rFonts w:ascii="Georgia" w:hAnsi="Georgia" w:cs="Times New Roman"/>
          <w:sz w:val="24"/>
          <w:szCs w:val="24"/>
        </w:rPr>
        <w:t>составля</w:t>
      </w:r>
      <w:r w:rsidR="000B07DF">
        <w:rPr>
          <w:rFonts w:ascii="Georgia" w:hAnsi="Georgia" w:cs="Times New Roman"/>
          <w:sz w:val="24"/>
          <w:szCs w:val="24"/>
        </w:rPr>
        <w:t>ть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не менее </w:t>
      </w:r>
      <w:r w:rsidR="000B07DF">
        <w:rPr>
          <w:rFonts w:ascii="Georgia" w:hAnsi="Georgia" w:cs="Times New Roman"/>
          <w:sz w:val="24"/>
          <w:szCs w:val="24"/>
        </w:rPr>
        <w:t xml:space="preserve">50% </w:t>
      </w:r>
      <w:r w:rsidR="000B07DF"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 w:rsidR="000B07DF">
        <w:rPr>
          <w:rFonts w:ascii="Georgia" w:hAnsi="Georgia" w:cs="Times New Roman"/>
          <w:sz w:val="24"/>
          <w:szCs w:val="24"/>
        </w:rPr>
        <w:t>при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наличи</w:t>
      </w:r>
      <w:r w:rsidR="000B07DF">
        <w:rPr>
          <w:rFonts w:ascii="Georgia" w:hAnsi="Georgia" w:cs="Times New Roman"/>
          <w:sz w:val="24"/>
          <w:szCs w:val="24"/>
        </w:rPr>
        <w:t>и</w:t>
      </w:r>
      <w:r w:rsidR="000B07DF"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 w:rsidR="000B07DF">
        <w:rPr>
          <w:rFonts w:ascii="Georgia" w:hAnsi="Georgia" w:cs="Times New Roman"/>
          <w:sz w:val="24"/>
          <w:szCs w:val="24"/>
        </w:rPr>
        <w:t>).</w:t>
      </w:r>
    </w:p>
    <w:p w14:paraId="70FD5E54" w14:textId="77777777"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24144">
        <w:rPr>
          <w:rFonts w:ascii="Georgia" w:hAnsi="Georgia" w:cs="Times New Roman"/>
          <w:sz w:val="24"/>
          <w:szCs w:val="24"/>
        </w:rPr>
        <w:t>Граждане, отнесенные к категориям социально уязвимых</w:t>
      </w:r>
      <w:r w:rsidR="00D37749" w:rsidRPr="00C24144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9A3B29">
        <w:rPr>
          <w:rFonts w:ascii="Georgia" w:hAnsi="Georgia" w:cs="Times New Roman"/>
          <w:sz w:val="24"/>
          <w:szCs w:val="24"/>
        </w:rPr>
        <w:t xml:space="preserve">: </w:t>
      </w:r>
    </w:p>
    <w:p w14:paraId="4318A21E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14:paraId="23103E6E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4137BA28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11ED7337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14:paraId="5D69C0EC" w14:textId="52C8636A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д)</w:t>
      </w:r>
      <w:r w:rsidR="007A3943" w:rsidRPr="007A3943">
        <w:t xml:space="preserve"> </w:t>
      </w:r>
      <w:r w:rsidR="007A3943" w:rsidRPr="007A3943">
        <w:rPr>
          <w:rFonts w:ascii="Georgia" w:hAnsi="Georgia" w:cs="Times New Roman"/>
          <w:sz w:val="24"/>
          <w:szCs w:val="24"/>
        </w:rPr>
        <w:t>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14:paraId="3D1B0390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14:paraId="50647F62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14:paraId="3A77A4CC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з) лица без определенного места жительства и занятий;</w:t>
      </w:r>
    </w:p>
    <w:p w14:paraId="1AFA09EB" w14:textId="77777777"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"з"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1A15DFFC" w14:textId="77777777" w:rsidR="007763E6" w:rsidRPr="0061532C" w:rsidRDefault="007763E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Производство товаров (работ, услуг) для граждан, отнесенных к категориям социально уязвимых – социальная деятельность, соответствующая описанию, приведенному в пункте 3 части 1 статьи 24.1 Федерального закона.</w:t>
      </w:r>
    </w:p>
    <w:p w14:paraId="7F5CE180" w14:textId="77777777"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14:paraId="2943D779" w14:textId="77777777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14:paraId="2AAE0D0F" w14:textId="77777777"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14:paraId="7237B297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14:paraId="5DCB4942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14:paraId="5AC6534C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14:paraId="05768126" w14:textId="77777777" w:rsidR="005B6751" w:rsidRPr="0061532C" w:rsidRDefault="005B675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14:paraId="2E454FEB" w14:textId="77777777"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ОКВЭД2 – ОК 029-2014 (КДЕС Ред.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r w:rsidR="00EC106A" w:rsidRPr="0061532C">
        <w:rPr>
          <w:rFonts w:ascii="Georgia" w:hAnsi="Georgia" w:cs="Times New Roman"/>
          <w:sz w:val="24"/>
          <w:szCs w:val="24"/>
        </w:rPr>
        <w:t xml:space="preserve">Росстандарта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14:paraId="3417BE4B" w14:textId="77777777" w:rsidR="00596836" w:rsidRPr="0061532C" w:rsidRDefault="0059683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14:paraId="0DEC0782" w14:textId="77777777"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14:paraId="32E8CBE9" w14:textId="77777777"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27E380A3" w14:textId="4E09280A"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14:paraId="46999D63" w14:textId="77777777"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14:paraId="0E37C552" w14:textId="77777777"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14:paraId="259FC849" w14:textId="491BC721"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14:paraId="7AA5D05A" w14:textId="77777777"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14:paraId="4637197C" w14:textId="760D8896"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14:paraId="69042717" w14:textId="4CF54091" w:rsidR="00904D68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lastRenderedPageBreak/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="007A3943">
        <w:rPr>
          <w:rFonts w:ascii="Georgia" w:hAnsi="Georgia" w:cs="Times New Roman"/>
          <w:sz w:val="24"/>
          <w:szCs w:val="24"/>
        </w:rPr>
        <w:t>;</w:t>
      </w:r>
    </w:p>
    <w:p w14:paraId="77BAE00D" w14:textId="6D3B34AE" w:rsidR="007A3943" w:rsidRPr="00773E71" w:rsidRDefault="007A3943" w:rsidP="007A3943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7A3943">
        <w:rPr>
          <w:rFonts w:ascii="Georgia" w:hAnsi="Georgia" w:cs="Times New Roman"/>
          <w:sz w:val="24"/>
          <w:szCs w:val="24"/>
        </w:rPr>
        <w:t>через Единый портал государственных услуг</w:t>
      </w:r>
      <w:r>
        <w:rPr>
          <w:rFonts w:ascii="Georgia" w:hAnsi="Georgia" w:cs="Times New Roman"/>
          <w:sz w:val="24"/>
          <w:szCs w:val="24"/>
        </w:rPr>
        <w:t>.</w:t>
      </w:r>
    </w:p>
    <w:bookmarkEnd w:id="3"/>
    <w:bookmarkEnd w:id="4"/>
    <w:p w14:paraId="503B9A69" w14:textId="2C0223A1"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14:paraId="2E68CBE5" w14:textId="11202ADD"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14:paraId="6F65A3A4" w14:textId="33116705" w:rsidR="007A3943" w:rsidRPr="007A3943" w:rsidRDefault="007A3943" w:rsidP="007A394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7A3943">
        <w:rPr>
          <w:rFonts w:ascii="Georgia" w:hAnsi="Georgia" w:cs="Times New Roman"/>
          <w:sz w:val="24"/>
          <w:szCs w:val="24"/>
        </w:rPr>
        <w:t>Подать заявление и документы в Уполномоченный орган для целей признания социальным предприятием в 2022 году и последующие годы можно в течении всего года.</w:t>
      </w:r>
    </w:p>
    <w:p w14:paraId="7CDA3690" w14:textId="6C7C1605" w:rsidR="00004613" w:rsidRPr="007A3943" w:rsidRDefault="00393641" w:rsidP="00AE6807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7A3943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7A3943">
        <w:rPr>
          <w:rFonts w:ascii="Georgia" w:hAnsi="Georgia" w:cs="Times New Roman"/>
          <w:sz w:val="24"/>
          <w:szCs w:val="24"/>
        </w:rPr>
        <w:t>Уполном</w:t>
      </w:r>
      <w:r w:rsidRPr="007A3943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 w:rsidRPr="007A3943">
        <w:rPr>
          <w:rFonts w:ascii="Georgia" w:hAnsi="Georgia" w:cs="Times New Roman"/>
          <w:sz w:val="24"/>
          <w:szCs w:val="24"/>
        </w:rPr>
        <w:t xml:space="preserve">на основании </w:t>
      </w:r>
      <w:r w:rsidR="00004613" w:rsidRPr="007A3943">
        <w:rPr>
          <w:rFonts w:ascii="Georgia" w:hAnsi="Georgia" w:cs="Times New Roman"/>
          <w:sz w:val="24"/>
          <w:szCs w:val="24"/>
        </w:rPr>
        <w:t>чек-листов, приведенных в документе «Перечень документов, подаваемых заявителем в уполномоченный орган субъекта РФ для целей признания заявителя социальным предприятием».</w:t>
      </w:r>
    </w:p>
    <w:p w14:paraId="07A18EAD" w14:textId="6059D3EA"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14:paraId="69D7BF93" w14:textId="512BE40A"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Pr="009F74C5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14:paraId="3B9C2DBF" w14:textId="77777777" w:rsidR="00B14354" w:rsidRPr="00FF3208" w:rsidRDefault="00B14354" w:rsidP="00B1435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1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5"/>
    <w:p w14:paraId="012A0757" w14:textId="77777777"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3BBC3DB0" w14:textId="20803570"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14:paraId="2C2E4F8E" w14:textId="4647F3BD"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«Наименование субъекта малого или среднего предпринимательства» заявители-юридические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07AEC4FE" w14:textId="77777777"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14:paraId="56C805E9" w14:textId="77777777"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>Заявителю рекомендуется указать как минимум один вид контактных данных из перечисленных. В полях контактных данных, отсутствующих у заявителя, указывается «Отсутствует».</w:t>
      </w:r>
    </w:p>
    <w:p w14:paraId="1CFAFFF6" w14:textId="515E632A"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>наименование субъекта малого или среднего предпринимательства» заявители-юридические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643A48AC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14:paraId="266CB713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14:paraId="385E6AA0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77624346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564811EB" w14:textId="2EB7345B"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 предприниматели ставят в данном поле прочерк.</w:t>
      </w:r>
    </w:p>
    <w:p w14:paraId="25E4482D" w14:textId="77777777"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14:paraId="69644D9F" w14:textId="4BC85FBC"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5114"/>
      <w:r w:rsidRPr="00267547">
        <w:rPr>
          <w:rFonts w:ascii="Georgia" w:hAnsi="Georgia" w:cs="Times New Roman"/>
          <w:sz w:val="24"/>
          <w:szCs w:val="24"/>
        </w:rPr>
        <w:lastRenderedPageBreak/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7" w:name="_Hlk28120847"/>
      <w:r w:rsidR="00B43CD1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B43CD1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B43CD1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7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6"/>
    <w:p w14:paraId="1D7ED010" w14:textId="76D40751"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>з доверенности» заявитель-юридическое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 xml:space="preserve">Заявители-индивидуальные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14:paraId="2500C89C" w14:textId="77777777"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ОКВЭД2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14:paraId="2A1CD780" w14:textId="3F299F7E"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«см. ЕГРЮЛ».</w:t>
      </w:r>
    </w:p>
    <w:p w14:paraId="2F840046" w14:textId="712D8DAD"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r w:rsidRPr="00C72185">
        <w:rPr>
          <w:rFonts w:ascii="Georgia" w:hAnsi="Georgia" w:cs="Times New Roman"/>
          <w:i/>
          <w:sz w:val="24"/>
          <w:szCs w:val="24"/>
        </w:rPr>
        <w:t xml:space="preserve"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 xml:space="preserve">Осуществляемые виды деятельности заявителя».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«см.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14:paraId="2ADAF25B" w14:textId="77777777"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заявители-юридические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14:paraId="2C90457B" w14:textId="77777777"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14:paraId="0B19E4A3" w14:textId="6C27FC7D"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заявителя-юридического лица (ФИО индивидуального предпринимателя) и ссылка на сайт заявителя в </w:t>
      </w:r>
      <w:r w:rsidRPr="0061532C">
        <w:rPr>
          <w:rFonts w:ascii="Georgia" w:hAnsi="Georgia" w:cs="Times New Roman"/>
          <w:sz w:val="24"/>
          <w:szCs w:val="24"/>
        </w:rPr>
        <w:lastRenderedPageBreak/>
        <w:t>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14:paraId="141AAA3A" w14:textId="5611FCBE"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случае,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14:paraId="06BC0A9B" w14:textId="77777777"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641F6483" w14:textId="6321BDD5" w:rsidR="00B14354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Справочно: заявители</w:t>
      </w:r>
      <w:r w:rsidR="00802F3F">
        <w:rPr>
          <w:rFonts w:ascii="Georgia" w:hAnsi="Georgia" w:cs="Times New Roman"/>
          <w:i/>
          <w:sz w:val="24"/>
          <w:szCs w:val="24"/>
        </w:rPr>
        <w:t xml:space="preserve"> заполняют отчет о социальном воздействии 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>При этом настоятельно рекомендуется 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802F3F" w:rsidRPr="00267547">
        <w:rPr>
          <w:rFonts w:ascii="Georgia" w:hAnsi="Georgia" w:cs="Times New Roman"/>
          <w:i/>
          <w:sz w:val="24"/>
          <w:szCs w:val="24"/>
        </w:rPr>
        <w:t>данн</w:t>
      </w:r>
      <w:r w:rsidR="00802F3F">
        <w:rPr>
          <w:rFonts w:ascii="Georgia" w:hAnsi="Georgia" w:cs="Times New Roman"/>
          <w:i/>
          <w:sz w:val="24"/>
          <w:szCs w:val="24"/>
        </w:rPr>
        <w:t>ый</w:t>
      </w:r>
      <w:r w:rsidR="00802F3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802F3F">
        <w:rPr>
          <w:rFonts w:ascii="Georgia" w:hAnsi="Georgia" w:cs="Times New Roman"/>
          <w:i/>
          <w:sz w:val="24"/>
          <w:szCs w:val="24"/>
        </w:rPr>
        <w:t>документ</w:t>
      </w:r>
      <w:r w:rsidR="00802F3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p w14:paraId="488C9BD9" w14:textId="77777777" w:rsidR="009A3B29" w:rsidRDefault="00C4287A" w:rsidP="009A3B29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В спорных случаях </w:t>
      </w:r>
      <w:r w:rsidR="00B14354">
        <w:rPr>
          <w:rFonts w:ascii="Georgia" w:hAnsi="Georgia" w:cs="Times New Roman"/>
          <w:i/>
          <w:sz w:val="24"/>
          <w:szCs w:val="24"/>
        </w:rPr>
        <w:t>(например, если</w:t>
      </w:r>
      <w:r w:rsidR="00B14354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B14354" w:rsidRPr="006F5F1C">
        <w:rPr>
          <w:rFonts w:ascii="Georgia" w:hAnsi="Georgia" w:cs="Times New Roman"/>
          <w:i/>
          <w:sz w:val="24"/>
          <w:szCs w:val="24"/>
        </w:rPr>
        <w:t>ОКВЭД2 согласно ЕГРЮЛ/ЕГРИП заявителя не соответствует/не вполне соответствует социальному направлению деятельности</w:t>
      </w:r>
      <w:r w:rsidR="00B14354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заявителя)</w:t>
      </w:r>
      <w:r w:rsidR="00B14354" w:rsidRPr="00123FFF">
        <w:rPr>
          <w:rFonts w:ascii="Georgia" w:hAnsi="Georgia" w:cs="Times New Roman"/>
          <w:i/>
          <w:sz w:val="24"/>
          <w:szCs w:val="24"/>
        </w:rPr>
        <w:t>,</w:t>
      </w:r>
      <w:r w:rsidR="00B14354"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853A19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853A19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853A19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предприятием.</w:t>
      </w:r>
    </w:p>
    <w:p w14:paraId="3D13F3E1" w14:textId="4D579110" w:rsidR="00853A19" w:rsidRPr="00542835" w:rsidRDefault="00C4287A" w:rsidP="00760709">
      <w:pPr>
        <w:pStyle w:val="a3"/>
        <w:numPr>
          <w:ilvl w:val="0"/>
          <w:numId w:val="4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D228C3">
        <w:rPr>
          <w:rFonts w:ascii="Georgia" w:hAnsi="Georgia" w:cs="Times New Roman"/>
          <w:sz w:val="24"/>
          <w:szCs w:val="24"/>
        </w:rPr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D228C3">
        <w:rPr>
          <w:rFonts w:ascii="Georgia" w:hAnsi="Georgia" w:cs="Times New Roman"/>
          <w:sz w:val="24"/>
          <w:szCs w:val="24"/>
        </w:rPr>
        <w:t xml:space="preserve"> в соответствии с которыми</w:t>
      </w:r>
      <w:r w:rsidR="00D228C3" w:rsidRPr="00D228C3">
        <w:rPr>
          <w:rFonts w:ascii="Georgia" w:hAnsi="Georgia" w:cs="Times New Roman"/>
          <w:sz w:val="24"/>
          <w:szCs w:val="24"/>
        </w:rPr>
        <w:t xml:space="preserve"> </w:t>
      </w:r>
      <w:r w:rsidR="00D77BAF" w:rsidRPr="00D228C3">
        <w:rPr>
          <w:rFonts w:ascii="Georgia" w:hAnsi="Georgia" w:cs="Times New Roman"/>
          <w:sz w:val="24"/>
          <w:szCs w:val="24"/>
        </w:rPr>
        <w:t xml:space="preserve">  </w:t>
      </w:r>
      <w:r w:rsidRPr="00D228C3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D228C3">
        <w:rPr>
          <w:rFonts w:ascii="Georgia" w:hAnsi="Georgia" w:cs="Times New Roman"/>
          <w:sz w:val="24"/>
          <w:szCs w:val="24"/>
        </w:rPr>
        <w:t>.</w:t>
      </w:r>
      <w:r w:rsidR="00802F3F" w:rsidRPr="00D228C3">
        <w:rPr>
          <w:rFonts w:ascii="Georgia" w:hAnsi="Georgia" w:cs="Times New Roman"/>
          <w:sz w:val="24"/>
          <w:szCs w:val="24"/>
        </w:rPr>
        <w:t xml:space="preserve"> Приведенное описание должно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</w:t>
      </w:r>
      <w:r w:rsidR="00853A19">
        <w:rPr>
          <w:rFonts w:ascii="Georgia" w:hAnsi="Georgia" w:cs="Times New Roman"/>
          <w:sz w:val="24"/>
          <w:szCs w:val="24"/>
        </w:rPr>
        <w:t>виду</w:t>
      </w:r>
      <w:r w:rsidR="00802F3F" w:rsidRPr="00D228C3">
        <w:rPr>
          <w:rFonts w:ascii="Georgia" w:hAnsi="Georgia" w:cs="Times New Roman"/>
          <w:sz w:val="24"/>
          <w:szCs w:val="24"/>
        </w:rPr>
        <w:t xml:space="preserve"> деятельности, указанному заявителем при заполнении «сведений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закона» (приложение № 7 к Порядку).</w:t>
      </w:r>
      <w:r w:rsidR="00853A19">
        <w:rPr>
          <w:rFonts w:ascii="Georgia" w:hAnsi="Georgia" w:cs="Times New Roman"/>
          <w:sz w:val="24"/>
          <w:szCs w:val="24"/>
        </w:rPr>
        <w:t xml:space="preserve"> </w:t>
      </w:r>
    </w:p>
    <w:p w14:paraId="13FF8FCD" w14:textId="47B6D610" w:rsidR="00C4287A" w:rsidRPr="00B92C5A" w:rsidRDefault="00C4287A" w:rsidP="0054283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853A19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A32E30" w:rsidRPr="00853A19">
        <w:rPr>
          <w:rFonts w:ascii="Georgia" w:hAnsi="Georgia" w:cs="Times New Roman"/>
          <w:sz w:val="24"/>
          <w:szCs w:val="24"/>
        </w:rPr>
        <w:t xml:space="preserve">заявителю </w:t>
      </w:r>
      <w:r w:rsidRPr="00853A19">
        <w:rPr>
          <w:rFonts w:ascii="Georgia" w:hAnsi="Georgia" w:cs="Times New Roman"/>
          <w:sz w:val="24"/>
          <w:szCs w:val="24"/>
        </w:rPr>
        <w:t>рекомендуется указ</w:t>
      </w:r>
      <w:r w:rsidRPr="00760709">
        <w:rPr>
          <w:rFonts w:ascii="Georgia" w:hAnsi="Georgia" w:cs="Times New Roman"/>
          <w:sz w:val="24"/>
          <w:szCs w:val="24"/>
        </w:rPr>
        <w:t>ать цел</w:t>
      </w:r>
      <w:r w:rsidR="00A32E30" w:rsidRPr="00760709">
        <w:rPr>
          <w:rFonts w:ascii="Georgia" w:hAnsi="Georgia" w:cs="Times New Roman"/>
          <w:sz w:val="24"/>
          <w:szCs w:val="24"/>
        </w:rPr>
        <w:t>ь</w:t>
      </w:r>
      <w:r w:rsidRPr="00760709">
        <w:rPr>
          <w:rFonts w:ascii="Georgia" w:hAnsi="Georgia" w:cs="Times New Roman"/>
          <w:sz w:val="24"/>
          <w:szCs w:val="24"/>
        </w:rPr>
        <w:t xml:space="preserve">: </w:t>
      </w:r>
      <w:r w:rsidRPr="00853A19">
        <w:rPr>
          <w:rFonts w:ascii="Georgia" w:hAnsi="Georgia" w:cs="Times New Roman"/>
          <w:sz w:val="24"/>
          <w:szCs w:val="24"/>
        </w:rPr>
        <w:t xml:space="preserve"> </w:t>
      </w:r>
      <w:r w:rsidR="00A32E30" w:rsidRPr="00B92C5A">
        <w:rPr>
          <w:rFonts w:ascii="Georgia" w:hAnsi="Georgia" w:cs="Times New Roman"/>
          <w:sz w:val="24"/>
          <w:szCs w:val="24"/>
        </w:rPr>
        <w:t>«</w:t>
      </w:r>
      <w:r w:rsidR="00474F4D" w:rsidRPr="00B92C5A">
        <w:rPr>
          <w:rFonts w:ascii="Georgia" w:hAnsi="Georgia" w:cs="Times New Roman"/>
          <w:sz w:val="24"/>
          <w:szCs w:val="24"/>
        </w:rPr>
        <w:t>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</w:t>
      </w:r>
      <w:r w:rsidR="00A32E30" w:rsidRPr="00B92C5A">
        <w:rPr>
          <w:rFonts w:ascii="Georgia" w:hAnsi="Georgia" w:cs="Times New Roman"/>
          <w:sz w:val="24"/>
          <w:szCs w:val="24"/>
        </w:rPr>
        <w:t xml:space="preserve">», а также </w:t>
      </w:r>
      <w:r w:rsidRPr="00B92C5A">
        <w:rPr>
          <w:rFonts w:ascii="Georgia" w:hAnsi="Georgia" w:cs="Times New Roman"/>
          <w:sz w:val="24"/>
          <w:szCs w:val="24"/>
        </w:rPr>
        <w:t>наименования реализуемых товаров (работ, услуг)</w:t>
      </w:r>
      <w:r w:rsidR="00A32E30" w:rsidRPr="00B92C5A">
        <w:rPr>
          <w:rFonts w:ascii="Georgia" w:hAnsi="Georgia" w:cs="Times New Roman"/>
          <w:sz w:val="24"/>
          <w:szCs w:val="24"/>
        </w:rPr>
        <w:t xml:space="preserve"> и</w:t>
      </w:r>
      <w:r w:rsidR="00B92C5A">
        <w:rPr>
          <w:rFonts w:ascii="Georgia" w:hAnsi="Georgia" w:cs="Times New Roman"/>
          <w:sz w:val="24"/>
          <w:szCs w:val="24"/>
        </w:rPr>
        <w:t xml:space="preserve"> </w:t>
      </w:r>
      <w:r w:rsidRPr="00B92C5A">
        <w:rPr>
          <w:rFonts w:ascii="Georgia" w:hAnsi="Georgia" w:cs="Times New Roman"/>
          <w:sz w:val="24"/>
          <w:szCs w:val="24"/>
        </w:rPr>
        <w:t xml:space="preserve">категории граждан, отнесенных к социально уязвимым, для которых они предназначаются. </w:t>
      </w:r>
    </w:p>
    <w:p w14:paraId="75A06969" w14:textId="5061AD42" w:rsidR="00C4287A" w:rsidRPr="00BD557B" w:rsidRDefault="00C4287A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производство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</w:t>
      </w:r>
      <w:r w:rsidRPr="00BD557B">
        <w:rPr>
          <w:rFonts w:ascii="Georgia" w:hAnsi="Georgia" w:cs="Times New Roman"/>
          <w:i/>
          <w:sz w:val="24"/>
          <w:szCs w:val="24"/>
        </w:rPr>
        <w:lastRenderedPageBreak/>
        <w:t>с другими гражданами в жизни общества – производство слуховых аппаратов для инвалидов по слуху.</w:t>
      </w:r>
      <w:r w:rsidRPr="00542835">
        <w:rPr>
          <w:rFonts w:ascii="Georgia" w:hAnsi="Georgia" w:cs="Times New Roman"/>
          <w:i/>
          <w:sz w:val="24"/>
          <w:szCs w:val="24"/>
        </w:rPr>
        <w:t xml:space="preserve"> </w:t>
      </w:r>
    </w:p>
    <w:p w14:paraId="25F8DE34" w14:textId="77777777"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14:paraId="5FB81210" w14:textId="68DA02FE" w:rsidR="00C4287A" w:rsidRPr="00BD557B" w:rsidRDefault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760709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трудности в социальной адаптации детей-инвалидов; трудности, возникающие у инвалидов-колясочников, мешающие им полноценно пользоваться общественными благами и участвовать в социальной жизни, связанные с невысоким уровнем доступности городской среды; трудности, связанные с обеспечением жизнедеятельности, возникающие у пенсионеров</w:t>
      </w:r>
      <w:r w:rsidR="00A32E30">
        <w:rPr>
          <w:rFonts w:ascii="Georgia" w:hAnsi="Georgia" w:cs="Times New Roman"/>
          <w:i/>
          <w:sz w:val="24"/>
          <w:szCs w:val="24"/>
        </w:rPr>
        <w:t>.</w:t>
      </w:r>
    </w:p>
    <w:p w14:paraId="37518EF7" w14:textId="5F0FD1BF" w:rsidR="00C4287A" w:rsidRPr="00BD557B" w:rsidRDefault="00C4287A" w:rsidP="0054283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61B05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A32E30" w:rsidRPr="00061B05">
        <w:rPr>
          <w:rFonts w:ascii="Georgia" w:hAnsi="Georgia" w:cs="Times New Roman"/>
          <w:sz w:val="24"/>
          <w:szCs w:val="24"/>
        </w:rPr>
        <w:t>указываются</w:t>
      </w:r>
      <w:r w:rsidRPr="00E355F3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конкретные категории граждан, отнесенных к категориям социально уязвимых, для которых </w:t>
      </w:r>
      <w:r w:rsidR="00414944">
        <w:rPr>
          <w:rFonts w:ascii="Georgia" w:hAnsi="Georgia" w:cs="Times New Roman"/>
          <w:sz w:val="24"/>
          <w:szCs w:val="24"/>
        </w:rPr>
        <w:t>заявитель</w:t>
      </w:r>
      <w:r w:rsidRPr="00BD557B">
        <w:rPr>
          <w:rFonts w:ascii="Georgia" w:hAnsi="Georgia" w:cs="Times New Roman"/>
          <w:sz w:val="24"/>
          <w:szCs w:val="24"/>
        </w:rPr>
        <w:t xml:space="preserve"> производит товары (работы, услуги), направленные на преодоление и компенсацию ограничений жизнедеятельности и ограниченной возможности участия наравне с другими гражданами в жизни общества.</w:t>
      </w:r>
    </w:p>
    <w:p w14:paraId="04A6A8C0" w14:textId="17E1F760" w:rsidR="00760709" w:rsidRPr="00542835" w:rsidRDefault="00C4287A" w:rsidP="00760709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</w:p>
    <w:p w14:paraId="0DCB9EEB" w14:textId="36A498AC" w:rsidR="00C4287A" w:rsidRPr="00542835" w:rsidRDefault="00C4287A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760709">
        <w:rPr>
          <w:rFonts w:ascii="Georgia" w:hAnsi="Georgia" w:cs="Times New Roman"/>
          <w:i/>
          <w:sz w:val="24"/>
          <w:szCs w:val="24"/>
        </w:rPr>
        <w:t>Пример</w:t>
      </w:r>
      <w:r w:rsidR="00760709" w:rsidRPr="00542835">
        <w:rPr>
          <w:rFonts w:ascii="Georgia" w:hAnsi="Georgia" w:cs="Times New Roman"/>
          <w:i/>
          <w:sz w:val="24"/>
          <w:szCs w:val="24"/>
        </w:rPr>
        <w:t>ы</w:t>
      </w:r>
      <w:r w:rsidRPr="00760709">
        <w:rPr>
          <w:rFonts w:ascii="Georgia" w:hAnsi="Georgia" w:cs="Times New Roman"/>
          <w:i/>
          <w:sz w:val="24"/>
          <w:szCs w:val="24"/>
        </w:rPr>
        <w:t>:</w:t>
      </w:r>
      <w:r w:rsidR="00760709" w:rsidRPr="00542835">
        <w:rPr>
          <w:rFonts w:ascii="Georgia" w:hAnsi="Georgia" w:cs="Times New Roman"/>
          <w:i/>
          <w:sz w:val="24"/>
          <w:szCs w:val="24"/>
        </w:rPr>
        <w:t xml:space="preserve"> </w:t>
      </w:r>
      <w:bookmarkStart w:id="8" w:name="_Hlk24104427"/>
      <w:r w:rsidRPr="00542835">
        <w:rPr>
          <w:rFonts w:ascii="Georgia" w:hAnsi="Georgia" w:cs="Times New Roman"/>
          <w:i/>
          <w:sz w:val="24"/>
          <w:szCs w:val="24"/>
        </w:rPr>
        <w:t>проведение занятий детей-инвалидов с психологами; организация туристических поездок для инвалидов-колясочников; предоставление услуг сиделок для пенсионеров; организация детского сада для детей с определенным видом инвалидности, обеспечивающего специализированный уход; создание центра по трудоустройству выпускников детских домов</w:t>
      </w:r>
      <w:r w:rsidR="00760709">
        <w:rPr>
          <w:rFonts w:ascii="Georgia" w:hAnsi="Georgia" w:cs="Times New Roman"/>
          <w:i/>
          <w:sz w:val="24"/>
          <w:szCs w:val="24"/>
        </w:rPr>
        <w:t>.</w:t>
      </w:r>
    </w:p>
    <w:bookmarkEnd w:id="8"/>
    <w:p w14:paraId="7CBE292B" w14:textId="1B79C298" w:rsidR="00760709" w:rsidRDefault="00C4287A" w:rsidP="00760709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760709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благополучателям)» </w:t>
      </w:r>
      <w:r w:rsidRPr="00542835">
        <w:rPr>
          <w:rFonts w:ascii="Georgia" w:hAnsi="Georgia" w:cs="Times New Roman"/>
          <w:sz w:val="24"/>
          <w:szCs w:val="24"/>
        </w:rPr>
        <w:t>указать продукцию (товары, работы, услуги), которая предназначена для социально уязвимых граждан</w:t>
      </w:r>
      <w:r w:rsidR="00760709">
        <w:rPr>
          <w:rFonts w:ascii="Georgia" w:hAnsi="Georgia" w:cs="Times New Roman"/>
          <w:sz w:val="24"/>
          <w:szCs w:val="24"/>
        </w:rPr>
        <w:t>.</w:t>
      </w:r>
    </w:p>
    <w:p w14:paraId="42CB6C1B" w14:textId="3DFC714E" w:rsidR="00C4287A" w:rsidRPr="00542835" w:rsidRDefault="00760709" w:rsidP="0054283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42835">
        <w:rPr>
          <w:rFonts w:ascii="Georgia" w:hAnsi="Georgia" w:cs="Times New Roman"/>
          <w:i/>
          <w:sz w:val="24"/>
          <w:szCs w:val="24"/>
        </w:rPr>
        <w:t>Примеры:</w:t>
      </w:r>
      <w:r w:rsidR="00C4287A" w:rsidRPr="00542835">
        <w:rPr>
          <w:rFonts w:ascii="Georgia" w:hAnsi="Georgia" w:cs="Times New Roman"/>
          <w:i/>
          <w:sz w:val="24"/>
          <w:szCs w:val="24"/>
        </w:rPr>
        <w:t xml:space="preserve"> специальные образовательные занятия, занятия со специалистами, инвалидные коляски</w:t>
      </w:r>
      <w:r w:rsidR="00064B1B" w:rsidRPr="00542835">
        <w:rPr>
          <w:rFonts w:ascii="Georgia" w:hAnsi="Georgia" w:cs="Times New Roman"/>
          <w:i/>
          <w:sz w:val="24"/>
          <w:szCs w:val="24"/>
        </w:rPr>
        <w:t>.</w:t>
      </w:r>
    </w:p>
    <w:p w14:paraId="4ABAA9CF" w14:textId="77777777"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14:paraId="76114396" w14:textId="5F047D2B" w:rsidR="00640700" w:rsidRPr="00BD557B" w:rsidRDefault="00F07BBE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Индивидуальный предприниматель 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организует специализированные экскурсии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для инвалидов-колясочников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договаривается об экскурсиях, закупает билеты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и оплачивает услуги экскурсовода</w:t>
      </w:r>
      <w:r w:rsidR="007E28A3" w:rsidRPr="00BD557B">
        <w:rPr>
          <w:rFonts w:ascii="Georgia" w:hAnsi="Georgia" w:cs="Times New Roman"/>
          <w:i/>
          <w:sz w:val="24"/>
          <w:szCs w:val="24"/>
          <w:lang w:val="ru-RU"/>
        </w:rPr>
        <w:t>,</w:t>
      </w:r>
      <w:r w:rsidR="00421CFB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E28A3" w:rsidRPr="00BD557B">
        <w:rPr>
          <w:rFonts w:ascii="Georgia" w:hAnsi="Georgia" w:cs="Times New Roman"/>
          <w:i/>
          <w:sz w:val="24"/>
          <w:szCs w:val="24"/>
          <w:lang w:val="ru-RU"/>
        </w:rPr>
        <w:t>организует</w:t>
      </w:r>
      <w:r w:rsidR="00421CFB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сопровождение</w:t>
      </w:r>
      <w:r w:rsidR="00640700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в течение экскурсии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, помогая </w:t>
      </w:r>
      <w:r w:rsidR="0036126D" w:rsidRPr="00BD557B">
        <w:rPr>
          <w:rFonts w:ascii="Georgia" w:hAnsi="Georgia" w:cs="Times New Roman"/>
          <w:i/>
          <w:sz w:val="24"/>
          <w:szCs w:val="24"/>
          <w:lang w:val="ru-RU"/>
        </w:rPr>
        <w:t>инвалидам-колясочникам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подниматься по лестницам, посещать туалеты и передвигаться по неадаптированным культурным достопримечательностям</w:t>
      </w:r>
      <w:r w:rsidR="00640700" w:rsidRPr="00BD557B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14:paraId="0F5AC615" w14:textId="77777777" w:rsidR="00640700" w:rsidRPr="00BD557B" w:rsidRDefault="00640700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lastRenderedPageBreak/>
        <w:t xml:space="preserve">Организуемые экскурсии предусматривают посещение музеев, храмов, </w:t>
      </w:r>
      <w:r w:rsidR="001C5F3B">
        <w:rPr>
          <w:rFonts w:ascii="Georgia" w:hAnsi="Georgia" w:cs="Times New Roman"/>
          <w:i/>
          <w:sz w:val="24"/>
          <w:szCs w:val="24"/>
          <w:lang w:val="ru-RU"/>
        </w:rPr>
        <w:t xml:space="preserve">памятников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архитектуры </w:t>
      </w:r>
      <w:r w:rsidR="009D6FC7" w:rsidRPr="00BD557B">
        <w:rPr>
          <w:rFonts w:ascii="Georgia" w:hAnsi="Georgia" w:cs="Times New Roman"/>
          <w:i/>
          <w:sz w:val="24"/>
          <w:szCs w:val="24"/>
          <w:lang w:val="ru-RU"/>
        </w:rPr>
        <w:t>и других культурных достопримечательностей.</w:t>
      </w:r>
    </w:p>
    <w:p w14:paraId="286DDF62" w14:textId="77777777"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Наиболее подходящая категория для заявителей – № 3. В соответствии с категорией №</w:t>
      </w:r>
      <w:r w:rsidR="004949BE" w:rsidRPr="00BD557B">
        <w:rPr>
          <w:rFonts w:ascii="Georgia" w:hAnsi="Georgia" w:cs="Times New Roman"/>
          <w:sz w:val="24"/>
          <w:szCs w:val="24"/>
          <w:lang w:val="ru-RU"/>
        </w:rPr>
        <w:t> </w:t>
      </w:r>
      <w:r w:rsidRPr="00BD557B">
        <w:rPr>
          <w:rFonts w:ascii="Georgia" w:hAnsi="Georgia" w:cs="Times New Roman"/>
          <w:sz w:val="24"/>
          <w:szCs w:val="24"/>
          <w:lang w:val="ru-RU"/>
        </w:rPr>
        <w:t>3 и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 xml:space="preserve"> приведенным описанием заявитель может заполнить форму отчета о социальном воздействии следующим образом:</w:t>
      </w:r>
    </w:p>
    <w:p w14:paraId="1A1F7E95" w14:textId="4C54D339"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3866"/>
        <w:gridCol w:w="5523"/>
      </w:tblGrid>
      <w:tr w:rsidR="00F07BBE" w:rsidRPr="009000A9" w14:paraId="39FBCAC3" w14:textId="77777777" w:rsidTr="00307C7C">
        <w:trPr>
          <w:tblHeader/>
        </w:trPr>
        <w:tc>
          <w:tcPr>
            <w:tcW w:w="524" w:type="dxa"/>
          </w:tcPr>
          <w:p w14:paraId="4547D4A6" w14:textId="77777777"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14:paraId="6FB5B8D2" w14:textId="1F35545B"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14:paraId="29804C4C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7A3943" w14:paraId="68293642" w14:textId="77777777" w:rsidTr="00307C7C">
        <w:tc>
          <w:tcPr>
            <w:tcW w:w="524" w:type="dxa"/>
          </w:tcPr>
          <w:p w14:paraId="0B9E7BCD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14:paraId="5A001C98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14:paraId="5155EB1A" w14:textId="7CC50710" w:rsidR="00F07BBE" w:rsidRPr="00BD557B" w:rsidRDefault="002114C2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П</w:t>
            </w:r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>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–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о</w:t>
            </w:r>
            <w:r w:rsidR="007A30C4">
              <w:rPr>
                <w:rFonts w:ascii="Georgia" w:hAnsi="Georgia" w:cs="Times New Roman"/>
                <w:i/>
                <w:sz w:val="22"/>
                <w:szCs w:val="24"/>
              </w:rPr>
              <w:t>казание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услуг, направленных на преодоление и компенсацию ограничений жизнедеятельности </w:t>
            </w:r>
            <w:r w:rsidR="005F62DC"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инвалидов-колясочников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>, и их ограниченной возможности участия наравне с другими гражданами в жизни общества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7A3943" w14:paraId="43C29D60" w14:textId="77777777" w:rsidTr="00307C7C">
        <w:tc>
          <w:tcPr>
            <w:tcW w:w="524" w:type="dxa"/>
          </w:tcPr>
          <w:p w14:paraId="10137ECF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14:paraId="56F49634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14:paraId="00331BEA" w14:textId="692756F4" w:rsidR="00F07BBE" w:rsidRPr="00BD557B" w:rsidRDefault="003816D7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="00CE2893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нвалиды-колясочники зачастую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испытывают сложности с самостоятельным посещением культурных достопримечательностей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>: им требуется помощь в подъеме по лестницам, посещении туалетов и зачастую передвижении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9000A9" w14:paraId="28C412A7" w14:textId="77777777" w:rsidTr="00307C7C">
        <w:tc>
          <w:tcPr>
            <w:tcW w:w="524" w:type="dxa"/>
          </w:tcPr>
          <w:p w14:paraId="1C1C3CA7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14:paraId="024F8D31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14:paraId="40E83EF5" w14:textId="253FC6D4" w:rsidR="00F07BBE" w:rsidRPr="00BD557B" w:rsidRDefault="00CE2893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Инвалиды-колясочники</w:t>
            </w:r>
            <w:r w:rsidR="00004613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D6FC7" w:rsidRPr="007A3943" w14:paraId="55F0EEA0" w14:textId="77777777" w:rsidTr="00307C7C">
        <w:tc>
          <w:tcPr>
            <w:tcW w:w="524" w:type="dxa"/>
          </w:tcPr>
          <w:p w14:paraId="050C4C64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14:paraId="43DB42E3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14:paraId="4DA1DEE6" w14:textId="32E67525" w:rsidR="00F07BBE" w:rsidRPr="00BD557B" w:rsidRDefault="009D6FC7" w:rsidP="002533AD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Заявитель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договаривается об экскурсиях, закупает билеты и оплачивает услуги экскурсовода,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организует</w:t>
            </w:r>
            <w:r w:rsidR="00421CFB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  <w:r w:rsidR="0036126D" w:rsidRPr="00BD557B">
              <w:rPr>
                <w:rFonts w:ascii="Georgia" w:hAnsi="Georgia" w:cs="Times New Roman"/>
                <w:i/>
                <w:sz w:val="22"/>
                <w:szCs w:val="24"/>
              </w:rPr>
              <w:t>сопровождение в течение экскурсии, помогая инвалидам-колясочникам подниматься по лестницам, посещать туалеты и передвигаться по неадаптированным культурным достопримечательностям.</w:t>
            </w:r>
          </w:p>
        </w:tc>
      </w:tr>
      <w:tr w:rsidR="009D6FC7" w:rsidRPr="007A3943" w14:paraId="1C5A6F0A" w14:textId="77777777" w:rsidTr="00307C7C">
        <w:tc>
          <w:tcPr>
            <w:tcW w:w="524" w:type="dxa"/>
          </w:tcPr>
          <w:p w14:paraId="16FF5E7F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14:paraId="5DD8F6F7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14:paraId="678750D9" w14:textId="77777777" w:rsidR="00F07BBE" w:rsidRPr="00BD557B" w:rsidRDefault="00640700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Экскурсии с обеспечением сопровождения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инвалидов-колясочников в части помощи в подъеме по лестницам, посещении туалетов, передвижени</w:t>
            </w:r>
            <w:r w:rsidR="001C5F3B"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="009D6FC7"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по неадаптированным культурным объектам</w:t>
            </w:r>
            <w:r w:rsidR="00462109" w:rsidRPr="00BD557B"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  <w:p w14:paraId="4D357CFB" w14:textId="77777777" w:rsidR="0036126D" w:rsidRPr="00BD557B" w:rsidRDefault="0036126D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14:paraId="18089575" w14:textId="77777777" w:rsidR="0036126D" w:rsidRPr="00BD557B" w:rsidRDefault="0036126D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Организуемые экскурсии предусматривают посещение музеев, храмов, </w:t>
            </w:r>
            <w:r w:rsidR="001C5F3B">
              <w:rPr>
                <w:rFonts w:ascii="Georgia" w:hAnsi="Georgia" w:cs="Times New Roman"/>
                <w:i/>
                <w:sz w:val="22"/>
                <w:szCs w:val="24"/>
              </w:rPr>
              <w:t xml:space="preserve">памятников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архитектуры и других культурных достопримечательностей.</w:t>
            </w:r>
          </w:p>
        </w:tc>
      </w:tr>
    </w:tbl>
    <w:p w14:paraId="5B118C0B" w14:textId="6C13E5D5" w:rsidR="00CB1479" w:rsidRPr="00BD557B" w:rsidRDefault="00CB1479" w:rsidP="00542835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9" w:name="p609"/>
      <w:bookmarkEnd w:id="9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10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7EF54ED8" w14:textId="0E7CD2A5"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064B1B">
        <w:rPr>
          <w:rFonts w:ascii="Georgia" w:hAnsi="Georgia" w:cs="Times New Roman"/>
          <w:sz w:val="24"/>
          <w:szCs w:val="24"/>
        </w:rPr>
        <w:t xml:space="preserve"> 3 («</w:t>
      </w:r>
      <w:r w:rsidR="00064B1B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064B1B">
        <w:rPr>
          <w:rFonts w:ascii="Georgia" w:hAnsi="Georgia" w:cs="Times New Roman"/>
          <w:sz w:val="24"/>
          <w:szCs w:val="24"/>
        </w:rPr>
        <w:t xml:space="preserve"> </w:t>
      </w:r>
      <w:r w:rsidR="00064B1B"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 w:rsidR="00064B1B">
        <w:rPr>
          <w:rFonts w:ascii="Georgia" w:hAnsi="Georgia" w:cs="Times New Roman"/>
          <w:sz w:val="24"/>
          <w:szCs w:val="24"/>
        </w:rPr>
        <w:t>3</w:t>
      </w:r>
      <w:r w:rsidR="00064B1B"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 w:rsidR="00064B1B">
        <w:rPr>
          <w:rFonts w:ascii="Georgia" w:hAnsi="Georgia" w:cs="Times New Roman"/>
          <w:sz w:val="24"/>
          <w:szCs w:val="24"/>
        </w:rPr>
        <w:t>.</w:t>
      </w:r>
      <w:r w:rsidR="00064B1B" w:rsidRPr="00637BB1">
        <w:rPr>
          <w:rFonts w:ascii="Georgia" w:hAnsi="Georgia" w:cs="Times New Roman"/>
          <w:sz w:val="24"/>
          <w:szCs w:val="24"/>
        </w:rPr>
        <w:t>1 Федерального закона</w:t>
      </w:r>
      <w:r w:rsidR="00064B1B">
        <w:rPr>
          <w:rFonts w:ascii="Georgia" w:hAnsi="Georgia" w:cs="Times New Roman"/>
          <w:sz w:val="24"/>
          <w:szCs w:val="24"/>
        </w:rPr>
        <w:t>»).</w:t>
      </w:r>
    </w:p>
    <w:p w14:paraId="23DEBECA" w14:textId="77777777"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1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1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14:paraId="334A0AD9" w14:textId="21315B53"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2" w:name="_Hlk22584278"/>
      <w:bookmarkStart w:id="13" w:name="_Hlk22585069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>за предыдущий календарной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В случае если заявитель-юридическое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</w:p>
    <w:p w14:paraId="3A8EFAE7" w14:textId="77777777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4" w:name="_Hlk22585499"/>
      <w:bookmarkEnd w:id="12"/>
      <w:bookmarkEnd w:id="13"/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4"/>
    <w:p w14:paraId="1A3C421E" w14:textId="77777777"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14:paraId="14C13658" w14:textId="77777777"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14:paraId="534E7F58" w14:textId="35575A5B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>Заявитель определяет сумму денежных средств на основании любых регистров учета доходов, которые он ведет с целью контроля за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057847B6" w14:textId="77777777"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14:paraId="17294C70" w14:textId="0E1CAFE0" w:rsidR="007041E7" w:rsidRPr="00542835" w:rsidRDefault="00620BC5" w:rsidP="0054283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5" w:name="_Hlk22584785"/>
      <w:r w:rsidRPr="00542835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542835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542835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542835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542835">
        <w:rPr>
          <w:rFonts w:ascii="Georgia" w:hAnsi="Georgia" w:cs="Times New Roman"/>
          <w:sz w:val="24"/>
          <w:szCs w:val="24"/>
        </w:rPr>
        <w:t>.</w:t>
      </w:r>
      <w:r w:rsidR="00C87AF2" w:rsidRPr="00542835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542835" w:rsidRPr="00542835">
        <w:rPr>
          <w:rFonts w:ascii="Georgia" w:hAnsi="Georgia" w:cs="Times New Roman"/>
          <w:sz w:val="24"/>
          <w:szCs w:val="24"/>
        </w:rPr>
        <w:t xml:space="preserve"> </w:t>
      </w:r>
      <w:r w:rsidR="00064B1B" w:rsidRPr="00542835">
        <w:rPr>
          <w:rFonts w:ascii="Georgia" w:hAnsi="Georgia" w:cs="Times New Roman"/>
          <w:sz w:val="24"/>
          <w:szCs w:val="24"/>
        </w:rPr>
        <w:t>з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аявитель указывает </w:t>
      </w:r>
      <w:r w:rsidR="00C55602" w:rsidRPr="00542835">
        <w:rPr>
          <w:rFonts w:ascii="Georgia" w:hAnsi="Georgia" w:cs="Times New Roman"/>
          <w:sz w:val="24"/>
          <w:szCs w:val="24"/>
        </w:rPr>
        <w:t xml:space="preserve">суммарный </w:t>
      </w:r>
      <w:r w:rsidR="007041E7" w:rsidRPr="00542835">
        <w:rPr>
          <w:rFonts w:ascii="Georgia" w:hAnsi="Georgia" w:cs="Times New Roman"/>
          <w:sz w:val="24"/>
          <w:szCs w:val="24"/>
        </w:rPr>
        <w:t>размер доходов, рассчитанны</w:t>
      </w:r>
      <w:r w:rsidR="00C55602" w:rsidRPr="00542835">
        <w:rPr>
          <w:rFonts w:ascii="Georgia" w:hAnsi="Georgia" w:cs="Times New Roman"/>
          <w:sz w:val="24"/>
          <w:szCs w:val="24"/>
        </w:rPr>
        <w:t>х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</w:t>
      </w:r>
      <w:r w:rsidR="00C55602" w:rsidRPr="00542835">
        <w:rPr>
          <w:rFonts w:ascii="Georgia" w:hAnsi="Georgia" w:cs="Times New Roman"/>
          <w:sz w:val="24"/>
          <w:szCs w:val="24"/>
        </w:rPr>
        <w:t>при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заполнени</w:t>
      </w:r>
      <w:r w:rsidR="00C55602" w:rsidRPr="00542835">
        <w:rPr>
          <w:rFonts w:ascii="Georgia" w:hAnsi="Georgia" w:cs="Times New Roman"/>
          <w:sz w:val="24"/>
          <w:szCs w:val="24"/>
        </w:rPr>
        <w:t>и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(приложение № 7 к Порядку)</w:t>
      </w:r>
      <w:r w:rsidR="00C55602" w:rsidRPr="00542835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064B1B" w:rsidRPr="00542835">
        <w:rPr>
          <w:rFonts w:ascii="Georgia" w:hAnsi="Georgia" w:cs="Times New Roman"/>
          <w:sz w:val="24"/>
          <w:szCs w:val="24"/>
        </w:rPr>
        <w:t>6</w:t>
      </w:r>
      <w:r w:rsidR="007041E7" w:rsidRPr="00542835">
        <w:rPr>
          <w:rFonts w:ascii="Georgia" w:hAnsi="Georgia" w:cs="Times New Roman"/>
          <w:sz w:val="24"/>
          <w:szCs w:val="24"/>
        </w:rPr>
        <w:t xml:space="preserve"> настоящих методических </w:t>
      </w:r>
      <w:r w:rsidR="00D825A4" w:rsidRPr="00542835">
        <w:rPr>
          <w:rFonts w:ascii="Georgia" w:hAnsi="Georgia" w:cs="Times New Roman"/>
          <w:sz w:val="24"/>
          <w:szCs w:val="24"/>
        </w:rPr>
        <w:t>материалов</w:t>
      </w:r>
      <w:r w:rsidR="007041E7" w:rsidRPr="00542835">
        <w:rPr>
          <w:rFonts w:ascii="Georgia" w:hAnsi="Georgia" w:cs="Times New Roman"/>
          <w:sz w:val="24"/>
          <w:szCs w:val="24"/>
        </w:rPr>
        <w:t>.</w:t>
      </w:r>
    </w:p>
    <w:bookmarkEnd w:id="15"/>
    <w:p w14:paraId="1CE279CE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>, выраженное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37678AFC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14:paraId="1A4BB366" w14:textId="77777777"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7654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юридическое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6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652E1F54" w14:textId="77777777"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3574BA19" w14:textId="09B619B4"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14:paraId="5A143017" w14:textId="77777777"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</w:r>
      <w:r w:rsidR="00713F33">
        <w:rPr>
          <w:rFonts w:ascii="Georgia" w:hAnsi="Georgia" w:cs="Times New Roman"/>
          <w:i/>
          <w:sz w:val="24"/>
          <w:szCs w:val="24"/>
        </w:rPr>
        <w:lastRenderedPageBreak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14:paraId="5385C87B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4E6906A0" w14:textId="4398EAA6"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7" w:name="_Hlk22586801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18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18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7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14:paraId="2E301034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04EA59D6" w14:textId="57A0AB2F"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 xml:space="preserve">-индивидуальный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</w:p>
    <w:p w14:paraId="74102275" w14:textId="77777777"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14:paraId="55A14926" w14:textId="77777777"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Заявитель-юридическое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14:paraId="6FB23E8F" w14:textId="642DD84B"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</w:p>
    <w:p w14:paraId="4DCFAA5C" w14:textId="332CFF61"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19" w:name="_Hlk28122314"/>
      <w:r>
        <w:rPr>
          <w:rFonts w:ascii="Georgia" w:hAnsi="Georgia" w:cs="Times New Roman"/>
          <w:i/>
          <w:color w:val="0070C0"/>
          <w:sz w:val="24"/>
          <w:szCs w:val="24"/>
        </w:rPr>
        <w:t xml:space="preserve">Справочно: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19"/>
    <w:p w14:paraId="77814EF5" w14:textId="4B9A0A55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lastRenderedPageBreak/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14:paraId="36BF0231" w14:textId="77777777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14:paraId="33F59D50" w14:textId="77777777"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70B8BD9F" w14:textId="77777777" w:rsidR="00A14E62" w:rsidRDefault="00B44EF6" w:rsidP="00D637F3">
      <w:pPr>
        <w:pStyle w:val="a3"/>
        <w:numPr>
          <w:ilvl w:val="1"/>
          <w:numId w:val="19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44EF6">
        <w:rPr>
          <w:rFonts w:ascii="Georgia" w:hAnsi="Georgia" w:cs="Times New Roman"/>
          <w:sz w:val="24"/>
          <w:szCs w:val="24"/>
        </w:rPr>
        <w:t>Заявитель-индивидуальный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14:paraId="0BE0CBC5" w14:textId="21C3D70B"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 </w:t>
      </w:r>
    </w:p>
    <w:p w14:paraId="12F5CD07" w14:textId="23263DDE"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>
        <w:rPr>
          <w:rFonts w:ascii="Georgia" w:hAnsi="Georgia" w:cs="Times New Roman"/>
          <w:i/>
          <w:color w:val="0070C0"/>
          <w:sz w:val="24"/>
          <w:szCs w:val="24"/>
        </w:rPr>
        <w:t xml:space="preserve">Справочно: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14:paraId="651BF0FA" w14:textId="45B41332"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14:paraId="5303A8FD" w14:textId="0280A658"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14:paraId="140658F3" w14:textId="278E4371"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14:paraId="40F29B42" w14:textId="607846C4" w:rsidR="00A14E62" w:rsidRPr="00C55602" w:rsidRDefault="00A14E62" w:rsidP="00A14E62">
      <w:pPr>
        <w:pStyle w:val="a3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14:paraId="401423AB" w14:textId="6C605321" w:rsidR="00D825A4" w:rsidRPr="00A14E62" w:rsidRDefault="002C63E7" w:rsidP="00FE6B84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A14E62">
        <w:rPr>
          <w:rFonts w:ascii="Georgia" w:hAnsi="Georgia" w:cs="Times New Roman"/>
          <w:sz w:val="24"/>
          <w:szCs w:val="24"/>
        </w:rPr>
        <w:t xml:space="preserve">Заявитель-юридическое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14:paraId="584A98EF" w14:textId="7EABA242"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307C7C">
        <w:rPr>
          <w:rFonts w:ascii="Georgia" w:hAnsi="Georgia"/>
          <w:sz w:val="24"/>
        </w:rPr>
        <w:t>Заявитель-индивидуальный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 процентах. В случае если за предыдущий календарный год получен убыток, указывается «Получен убыток».</w:t>
      </w:r>
    </w:p>
    <w:p w14:paraId="6B908DF8" w14:textId="4EE2982E" w:rsidR="00FE6B84" w:rsidRPr="00307C7C" w:rsidRDefault="00F0072F" w:rsidP="00307C7C">
      <w:pPr>
        <w:pStyle w:val="a3"/>
        <w:numPr>
          <w:ilvl w:val="1"/>
          <w:numId w:val="4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307C7C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</w:p>
    <w:p w14:paraId="7D637B2F" w14:textId="77777777"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14:paraId="6C79C464" w14:textId="14C25455" w:rsidR="003C6823" w:rsidRPr="00D33234" w:rsidRDefault="003C6823" w:rsidP="00683E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Georgia" w:hAnsi="Georgia" w:cs="Georgia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Заявитель-индивидуальный предприниматель, совмеща</w:t>
      </w:r>
      <w:r w:rsidR="00F859BD">
        <w:rPr>
          <w:rFonts w:ascii="Georgia" w:hAnsi="Georgia" w:cs="Times New Roman"/>
          <w:sz w:val="24"/>
          <w:szCs w:val="24"/>
          <w:lang w:val="ru-RU"/>
        </w:rPr>
        <w:t>ющ</w:t>
      </w:r>
      <w:r w:rsidRPr="00BD557B">
        <w:rPr>
          <w:rFonts w:ascii="Georgia" w:hAnsi="Georgia" w:cs="Times New Roman"/>
          <w:sz w:val="24"/>
          <w:szCs w:val="24"/>
          <w:lang w:val="ru-RU"/>
        </w:rPr>
        <w:t>ий применение УСН, с объектом налогообложения доходы, уменьшенные на величину расходов, занимается производством (1) слуховых аппаратов для слабослышащих граждан и (2) наушников, а также (3) проводит курсы по обучению чтению и письму по системе Брайля для слепых и слабовидящих граждан</w:t>
      </w:r>
      <w:r w:rsidRPr="00D33234">
        <w:rPr>
          <w:rFonts w:ascii="Georgia" w:hAnsi="Georgia" w:cs="Georgia"/>
          <w:sz w:val="24"/>
          <w:szCs w:val="24"/>
          <w:lang w:val="ru-RU"/>
        </w:rPr>
        <w:t>.</w:t>
      </w:r>
    </w:p>
    <w:p w14:paraId="16701629" w14:textId="77777777"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386"/>
        <w:gridCol w:w="2394"/>
        <w:gridCol w:w="2388"/>
        <w:gridCol w:w="2387"/>
      </w:tblGrid>
      <w:tr w:rsidR="00C20F5D" w:rsidRPr="007A3943" w14:paraId="379177A4" w14:textId="77777777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78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4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0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14:paraId="29494607" w14:textId="77777777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A0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N п/п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CE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6C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543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14:paraId="664D951E" w14:textId="77777777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D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1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2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D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10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26994602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5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4A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9C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4B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80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4440FB3E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49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5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FB9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40 слуховых аппаратов 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A6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1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7A9AFF61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A6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C4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B9D" w14:textId="706664FF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77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D5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0949C680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AB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FB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B1C" w14:textId="7527C68E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D4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44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07AF0D44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5E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14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79A" w14:textId="45669D99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1 курса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FD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67A87519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B3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2B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AD6" w14:textId="006040B2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83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3A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7811E6AF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9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E11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7D0" w14:textId="54AF3202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74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53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534BF29A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84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9B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3C0" w14:textId="4441C44E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08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3C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207B8771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AB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6A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06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27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8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14:paraId="60A281C6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0E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FE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3F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05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68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5270084A" w14:textId="77777777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6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80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3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8F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17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14:paraId="3F779A26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B5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E5A" w14:textId="63CC8729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54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64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EA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95CAF81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77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3A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41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26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AB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14:paraId="242647C3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19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3D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8B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88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E5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48B4335B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19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2B4" w14:textId="18939F66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82B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F3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33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9384C95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83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2F" w14:textId="074BDB92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2D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0C" w14:textId="77777777"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4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14:paraId="3E6A631C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A9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FB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7B9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F1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09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6F0A68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0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41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33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7C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DB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983239A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9B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6C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A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31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04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BC0213D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A4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F9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A4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5B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8B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132BD3D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C3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5D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ED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Возврат слуховых аппаратов покупателем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F6A" w14:textId="77777777"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4C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14:paraId="73E16C54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C2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3B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65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CB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1E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0D13ECD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24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AD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14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C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11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0631FF56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A6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05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46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C6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0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14:paraId="30C5F285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7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38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C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EA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AA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688930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55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051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AF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3B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D4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FE3F9E1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3B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0D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02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CE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1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CBD706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7E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B1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D1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02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E2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3BCF3223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F5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18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C4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C2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430CAB65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DB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FF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61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69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0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63C5D12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90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AC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6F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9C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F2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23A3931E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45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DB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89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BA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2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09FD55F9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C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3F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95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CA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6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47567A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C9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4D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5A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5C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CD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7AC7A2DE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27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70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F5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AC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D5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03BD4C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B7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D3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58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1D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1E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A96EC8F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4D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4C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CC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71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52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5A69A3C" w14:textId="77777777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24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0A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2D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14:paraId="2B1F3ABF" w14:textId="38B852B2"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>закупку деталей для слуховых аппаратов.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14:paraId="3DF91506" w14:textId="5AA5384C"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1957"/>
        <w:gridCol w:w="1957"/>
        <w:gridCol w:w="1959"/>
      </w:tblGrid>
      <w:tr w:rsidR="003C6823" w:rsidRPr="007B5C4B" w14:paraId="5B86420A" w14:textId="77777777" w:rsidTr="00563686">
        <w:trPr>
          <w:tblHeader/>
          <w:jc w:val="center"/>
        </w:trPr>
        <w:tc>
          <w:tcPr>
            <w:tcW w:w="2077" w:type="pct"/>
            <w:vMerge w:val="restart"/>
          </w:tcPr>
          <w:p w14:paraId="17A86B23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14:paraId="3322DD0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7A3943" w14:paraId="2574DE70" w14:textId="77777777" w:rsidTr="00563686">
        <w:trPr>
          <w:tblHeader/>
          <w:jc w:val="center"/>
        </w:trPr>
        <w:tc>
          <w:tcPr>
            <w:tcW w:w="2077" w:type="pct"/>
            <w:vMerge/>
          </w:tcPr>
          <w:p w14:paraId="48A05412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49C6199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4FD0BB0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15A2E69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14:paraId="3ED6C4B8" w14:textId="77777777" w:rsidTr="00563686">
        <w:trPr>
          <w:jc w:val="center"/>
        </w:trPr>
        <w:tc>
          <w:tcPr>
            <w:tcW w:w="2077" w:type="pct"/>
          </w:tcPr>
          <w:p w14:paraId="0F862F4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14:paraId="29D0804D" w14:textId="512C271E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7A3943" w14:paraId="7C54C774" w14:textId="77777777" w:rsidTr="00563686">
        <w:trPr>
          <w:jc w:val="center"/>
        </w:trPr>
        <w:tc>
          <w:tcPr>
            <w:tcW w:w="2077" w:type="pct"/>
          </w:tcPr>
          <w:p w14:paraId="504589E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14:paraId="16C85290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06AFD962" w14:textId="682FD63F" w:rsidR="003C6823" w:rsidRPr="005E0ECD" w:rsidRDefault="005E0ECD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14:paraId="23332665" w14:textId="77777777"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7B5C4B" w14:paraId="1D9F60B7" w14:textId="77777777" w:rsidTr="00563686">
        <w:trPr>
          <w:jc w:val="center"/>
        </w:trPr>
        <w:tc>
          <w:tcPr>
            <w:tcW w:w="2077" w:type="pct"/>
          </w:tcPr>
          <w:p w14:paraId="5B74BA6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281F043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48F177D0" w14:textId="0E33DA35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14:paraId="728E4B7D" w14:textId="649B83C2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4" w:type="pct"/>
          </w:tcPr>
          <w:p w14:paraId="57F2EDF3" w14:textId="77777777"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7A3943" w14:paraId="2ECEC7E7" w14:textId="77777777" w:rsidTr="00563686">
        <w:trPr>
          <w:jc w:val="center"/>
        </w:trPr>
        <w:tc>
          <w:tcPr>
            <w:tcW w:w="2077" w:type="pct"/>
          </w:tcPr>
          <w:p w14:paraId="064E135E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14:paraId="7C49AA2D" w14:textId="16AA2975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14:paraId="311286EC" w14:textId="0E14E2AD"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Прибыль 36 рублей – налог по УСН с объектом налогообложения доходы, уменьшенные на величину 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14:paraId="5DD4A66F" w14:textId="77777777" w:rsidTr="00563686">
        <w:trPr>
          <w:jc w:val="center"/>
        </w:trPr>
        <w:tc>
          <w:tcPr>
            <w:tcW w:w="2077" w:type="pct"/>
          </w:tcPr>
          <w:p w14:paraId="4DD7BD49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14:paraId="68858796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65AF7F2C" w14:textId="66D29F56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14:paraId="18AEBA9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0238F326" w14:textId="77777777"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14:paraId="30101F36" w14:textId="77777777" w:rsidTr="00563686">
        <w:trPr>
          <w:jc w:val="center"/>
        </w:trPr>
        <w:tc>
          <w:tcPr>
            <w:tcW w:w="2077" w:type="pct"/>
          </w:tcPr>
          <w:p w14:paraId="4201E1EB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5D44CCEF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3376E17D" w14:textId="1C1DC1F0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="003C6823"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  <w:tc>
          <w:tcPr>
            <w:tcW w:w="974" w:type="pct"/>
          </w:tcPr>
          <w:p w14:paraId="72B54B21" w14:textId="77777777" w:rsidR="003C6823" w:rsidRPr="00BD557B" w:rsidRDefault="003C6823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14:paraId="4D6AF375" w14:textId="46A314D1" w:rsidR="002B5DD0" w:rsidRPr="00BD557B" w:rsidRDefault="002B5DD0" w:rsidP="00542835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20" w:name="_Hlk24131099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Инструкция по заполнению сведений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  <w:t xml:space="preserve"> об осуществлении деятельности по производству товаров (работ, услуг), предназначенных для граждан </w:t>
      </w:r>
      <w:bookmarkStart w:id="21" w:name="_Hlk22729244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из числа категорий, указанных в пункте 1 части 1 статьи 24.1 Федерального закона</w:t>
      </w:r>
      <w:bookmarkEnd w:id="21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</w:t>
      </w:r>
      <w:bookmarkStart w:id="22" w:name="_Hlk22752764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в целях создания для них </w:t>
      </w:r>
      <w:bookmarkStart w:id="23" w:name="_Hlk2272919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bookmarkEnd w:id="23"/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7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D37749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20"/>
    <w:bookmarkEnd w:id="22"/>
    <w:p w14:paraId="047F5617" w14:textId="6B328FAD" w:rsidR="002B5DD0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</w:t>
      </w:r>
      <w:r w:rsidR="00445C48">
        <w:rPr>
          <w:rFonts w:ascii="Georgia" w:hAnsi="Georgia" w:cs="Times New Roman"/>
          <w:sz w:val="24"/>
          <w:szCs w:val="24"/>
        </w:rPr>
        <w:t>приложени</w:t>
      </w:r>
      <w:r w:rsidR="00542835">
        <w:rPr>
          <w:rFonts w:ascii="Georgia" w:hAnsi="Georgia" w:cs="Times New Roman"/>
          <w:sz w:val="24"/>
          <w:szCs w:val="24"/>
        </w:rPr>
        <w:t>е</w:t>
      </w:r>
      <w:r w:rsidR="00445C48">
        <w:rPr>
          <w:rFonts w:ascii="Georgia" w:hAnsi="Georgia" w:cs="Times New Roman"/>
          <w:sz w:val="24"/>
          <w:szCs w:val="24"/>
        </w:rPr>
        <w:t xml:space="preserve"> № 7 </w:t>
      </w:r>
      <w:r w:rsidRPr="00BD557B">
        <w:rPr>
          <w:rFonts w:ascii="Georgia" w:hAnsi="Georgia" w:cs="Times New Roman"/>
          <w:sz w:val="24"/>
          <w:szCs w:val="24"/>
        </w:rPr>
        <w:t xml:space="preserve">в тех строках таблицы, которые соответствуют 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категориям </w:t>
      </w:r>
      <w:r w:rsidRPr="00BD557B">
        <w:rPr>
          <w:rFonts w:ascii="Georgia" w:hAnsi="Georgia" w:cs="Times New Roman"/>
          <w:sz w:val="24"/>
          <w:szCs w:val="24"/>
        </w:rPr>
        <w:t>целевой аудитории, для которых предназначены товары (работы, услуги), производимые заявителем.</w:t>
      </w:r>
    </w:p>
    <w:p w14:paraId="24166CF9" w14:textId="77D9AF71" w:rsidR="007A30C4" w:rsidRPr="00E918C6" w:rsidRDefault="007A30C4" w:rsidP="00E918C6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250A">
        <w:rPr>
          <w:rFonts w:ascii="Georgia" w:hAnsi="Georgia" w:cs="Times New Roman"/>
          <w:sz w:val="24"/>
          <w:szCs w:val="24"/>
        </w:rPr>
        <w:t xml:space="preserve">При заполнении приложения № 7 </w:t>
      </w:r>
      <w:r w:rsidR="00DF2F4B" w:rsidRPr="00E918C6">
        <w:rPr>
          <w:rFonts w:ascii="Georgia" w:hAnsi="Georgia" w:cs="Times New Roman"/>
          <w:sz w:val="24"/>
          <w:szCs w:val="24"/>
        </w:rPr>
        <w:t xml:space="preserve">допустимо перечисление </w:t>
      </w:r>
      <w:r w:rsidR="00950A67">
        <w:rPr>
          <w:rFonts w:ascii="Georgia" w:hAnsi="Georgia" w:cs="Times New Roman"/>
          <w:sz w:val="24"/>
          <w:szCs w:val="24"/>
        </w:rPr>
        <w:t xml:space="preserve">укрупненных </w:t>
      </w:r>
      <w:r w:rsidR="00DF2F4B" w:rsidRPr="00E918C6">
        <w:rPr>
          <w:rFonts w:ascii="Georgia" w:hAnsi="Georgia" w:cs="Times New Roman"/>
          <w:sz w:val="24"/>
          <w:szCs w:val="24"/>
        </w:rPr>
        <w:t>видов товаров (работ, услуг), производимых заявителем.</w:t>
      </w:r>
    </w:p>
    <w:p w14:paraId="0B5F6447" w14:textId="04D52A2F" w:rsidR="002B5DD0" w:rsidRDefault="002B5DD0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производимый товар (работа, услуга) предназначен для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 нескольких категорий целевой аудитории</w:t>
      </w:r>
      <w:r w:rsidRPr="00BD557B">
        <w:rPr>
          <w:rFonts w:ascii="Georgia" w:hAnsi="Georgia" w:cs="Times New Roman"/>
          <w:sz w:val="24"/>
          <w:szCs w:val="24"/>
        </w:rPr>
        <w:t xml:space="preserve"> (например, для малоимущих граждан и беженцев)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информацию о производимом товаре (работе, услуге) </w:t>
      </w:r>
      <w:r w:rsidR="003E68FA" w:rsidRPr="0068734B">
        <w:rPr>
          <w:rFonts w:ascii="Georgia" w:hAnsi="Georgia" w:cs="Times New Roman"/>
          <w:sz w:val="24"/>
          <w:szCs w:val="24"/>
        </w:rPr>
        <w:t xml:space="preserve">для </w:t>
      </w:r>
      <w:r w:rsidR="00220464" w:rsidRPr="0068734B">
        <w:rPr>
          <w:rFonts w:ascii="Georgia" w:hAnsi="Georgia" w:cs="Times New Roman"/>
          <w:sz w:val="24"/>
          <w:szCs w:val="24"/>
        </w:rPr>
        <w:t xml:space="preserve">каждой </w:t>
      </w:r>
      <w:r w:rsidR="003E68FA" w:rsidRPr="0068734B">
        <w:rPr>
          <w:rFonts w:ascii="Georgia" w:hAnsi="Georgia" w:cs="Times New Roman"/>
          <w:sz w:val="24"/>
          <w:szCs w:val="24"/>
        </w:rPr>
        <w:t>категории лиц</w:t>
      </w:r>
      <w:r w:rsidR="00BE6E93" w:rsidRPr="0068734B">
        <w:rPr>
          <w:rFonts w:ascii="Georgia" w:hAnsi="Georgia" w:cs="Times New Roman"/>
          <w:sz w:val="24"/>
          <w:szCs w:val="24"/>
        </w:rPr>
        <w:t xml:space="preserve"> с добавлением примечания, для каких еще </w:t>
      </w:r>
      <w:r w:rsidR="003E68FA" w:rsidRPr="0068734B">
        <w:rPr>
          <w:rFonts w:ascii="Georgia" w:hAnsi="Georgia" w:cs="Times New Roman"/>
          <w:sz w:val="24"/>
          <w:szCs w:val="24"/>
        </w:rPr>
        <w:t xml:space="preserve">категорий </w:t>
      </w:r>
      <w:r w:rsidR="00BE6E93" w:rsidRPr="0068734B">
        <w:rPr>
          <w:rFonts w:ascii="Georgia" w:hAnsi="Georgia" w:cs="Times New Roman"/>
          <w:sz w:val="24"/>
          <w:szCs w:val="24"/>
        </w:rPr>
        <w:t>предназначается данный товар (работа, услуга).</w:t>
      </w:r>
    </w:p>
    <w:p w14:paraId="6596A6C5" w14:textId="749308F3" w:rsidR="0061250A" w:rsidRPr="0057156C" w:rsidRDefault="0061250A" w:rsidP="0061250A">
      <w:pPr>
        <w:pStyle w:val="a3"/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i/>
          <w:sz w:val="24"/>
          <w:szCs w:val="24"/>
        </w:rPr>
      </w:pPr>
      <w:bookmarkStart w:id="24" w:name="_Hlk26188322"/>
      <w:r w:rsidRPr="0057156C">
        <w:rPr>
          <w:rFonts w:ascii="Georgia" w:hAnsi="Georgia" w:cs="Times New Roman"/>
          <w:i/>
          <w:sz w:val="24"/>
          <w:szCs w:val="24"/>
        </w:rPr>
        <w:lastRenderedPageBreak/>
        <w:t xml:space="preserve">Примеры видов товаров (работ, услуг) в разрезе направлений деятельности социальных предприятий, которые могут осуществлять заявители категории № 3 в соответствии </w:t>
      </w:r>
      <w:r w:rsidR="0015798B">
        <w:rPr>
          <w:rFonts w:ascii="Georgia" w:hAnsi="Georgia" w:cs="Times New Roman"/>
          <w:i/>
          <w:sz w:val="24"/>
          <w:szCs w:val="24"/>
        </w:rPr>
        <w:t xml:space="preserve">с </w:t>
      </w:r>
      <w:r w:rsidRPr="0057156C">
        <w:rPr>
          <w:rFonts w:ascii="Georgia" w:hAnsi="Georgia" w:cs="Times New Roman"/>
          <w:i/>
          <w:sz w:val="24"/>
          <w:szCs w:val="24"/>
        </w:rPr>
        <w:t xml:space="preserve">Федеральным законом: </w:t>
      </w:r>
    </w:p>
    <w:p w14:paraId="5F88CF7F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</w:t>
      </w:r>
      <w:r w:rsidR="0057156C">
        <w:rPr>
          <w:rFonts w:ascii="Georgia" w:hAnsi="Georgia" w:cs="Times New Roman"/>
          <w:sz w:val="24"/>
          <w:szCs w:val="24"/>
        </w:rPr>
        <w:t>:</w:t>
      </w:r>
    </w:p>
    <w:p w14:paraId="4AD1AEAF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жилыми помещениями для временного размещения и (или) проживания;</w:t>
      </w:r>
    </w:p>
    <w:p w14:paraId="6927546D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питанием;</w:t>
      </w:r>
    </w:p>
    <w:p w14:paraId="24DEC62C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одеждой, обувью, нательным бельем и постельными принадлежностями;</w:t>
      </w:r>
    </w:p>
    <w:p w14:paraId="11654108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покупка за счет средств получателя услуг и доставка на дом продуктов питания, промышленных товаров первой необходимости, средств санитарии и гигиены, средств ухода, книг, газет, журналов; </w:t>
      </w:r>
    </w:p>
    <w:p w14:paraId="747C8879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оплата за счет средств получателя услуг жилищно-коммунальных услуг и услуг связи;</w:t>
      </w:r>
    </w:p>
    <w:p w14:paraId="688C8F7A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помощь в приготовлении пищи;</w:t>
      </w:r>
    </w:p>
    <w:p w14:paraId="73692F88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сдача за счет средств получателя услуг вещей в стирку, химчистку, ремонт, обратная их доставка;</w:t>
      </w:r>
    </w:p>
    <w:p w14:paraId="25516A0C" w14:textId="77777777" w:rsidR="00267E9D" w:rsidRPr="00865F3E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покупка</w:t>
      </w:r>
      <w:r w:rsidRPr="00865F3E">
        <w:rPr>
          <w:rFonts w:ascii="Georgia" w:hAnsi="Georgia" w:cs="Georgia"/>
          <w:sz w:val="24"/>
          <w:szCs w:val="24"/>
        </w:rPr>
        <w:t xml:space="preserve">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</w:r>
      <w:r>
        <w:rPr>
          <w:rFonts w:ascii="Georgia" w:hAnsi="Georgia" w:cs="Georgia"/>
          <w:sz w:val="24"/>
          <w:szCs w:val="24"/>
        </w:rPr>
        <w:t>;</w:t>
      </w:r>
    </w:p>
    <w:p w14:paraId="3F5E08BB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организация</w:t>
      </w:r>
      <w:r w:rsidRPr="00865F3E">
        <w:rPr>
          <w:rFonts w:ascii="Georgia" w:hAnsi="Georgia" w:cs="Georgia"/>
          <w:sz w:val="24"/>
          <w:szCs w:val="24"/>
        </w:rPr>
        <w:t xml:space="preserve"> помощи в проведении ремонта жилых помещений</w:t>
      </w:r>
      <w:r>
        <w:rPr>
          <w:rFonts w:ascii="Georgia" w:hAnsi="Georgia" w:cs="Georgia"/>
          <w:sz w:val="24"/>
          <w:szCs w:val="24"/>
        </w:rPr>
        <w:t>;</w:t>
      </w:r>
    </w:p>
    <w:p w14:paraId="1581B485" w14:textId="77777777" w:rsidR="00267E9D" w:rsidRPr="004D4E12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D4E12">
        <w:rPr>
          <w:rFonts w:ascii="Georgia" w:hAnsi="Georgia" w:cs="Times New Roman"/>
          <w:sz w:val="24"/>
          <w:szCs w:val="24"/>
        </w:rPr>
        <w:t>обеспечение</w:t>
      </w:r>
      <w:r w:rsidRPr="004D4E12">
        <w:rPr>
          <w:rFonts w:ascii="Georgia" w:hAnsi="Georgia" w:cs="Georgia"/>
          <w:sz w:val="24"/>
          <w:szCs w:val="24"/>
        </w:rPr>
        <w:t xml:space="preserve"> кратковременного присмотра за детьми;</w:t>
      </w:r>
    </w:p>
    <w:p w14:paraId="2BF709D7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уборка жилых помещений;</w:t>
      </w:r>
    </w:p>
    <w:p w14:paraId="3F41476F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14:paraId="465E4E5B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отправка за счет средств получателя услуг почтовой корреспонденции;</w:t>
      </w:r>
    </w:p>
    <w:p w14:paraId="2AF0DB84" w14:textId="77777777" w:rsidR="00267E9D" w:rsidRPr="00D42285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</w:pPr>
      <w:r>
        <w:rPr>
          <w:rFonts w:ascii="Georgia" w:hAnsi="Georgia" w:cs="Times New Roman"/>
          <w:sz w:val="24"/>
          <w:szCs w:val="24"/>
        </w:rPr>
        <w:t>помощь в приеме пищи (кормление);</w:t>
      </w:r>
    </w:p>
    <w:p w14:paraId="0F3B87AE" w14:textId="77777777"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14:paraId="4B15CDEB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здоровья.</w:t>
      </w:r>
    </w:p>
    <w:p w14:paraId="0B61570D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услуг, связанных с организацией ухода, наблюдением за состоянием здоровья, выявлением отклонений в состоянии здоровья получателей услуг, включая медицинские услуги и услуги пансионатов;</w:t>
      </w:r>
    </w:p>
    <w:p w14:paraId="30553908" w14:textId="77777777" w:rsidR="00267E9D" w:rsidRPr="002B57E0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865F3E">
        <w:rPr>
          <w:rFonts w:ascii="Georgia" w:hAnsi="Georgia" w:cs="Georgia"/>
          <w:sz w:val="24"/>
          <w:szCs w:val="24"/>
        </w:rPr>
        <w:t xml:space="preserve">оказание содействия в проведении оздоровительных </w:t>
      </w:r>
      <w:r w:rsidRPr="004A68EA">
        <w:rPr>
          <w:rFonts w:ascii="Georgia" w:hAnsi="Georgia" w:cs="Times New Roman"/>
          <w:sz w:val="24"/>
          <w:szCs w:val="24"/>
        </w:rPr>
        <w:t>мероприятий</w:t>
      </w:r>
      <w:r>
        <w:rPr>
          <w:rFonts w:ascii="Georgia" w:hAnsi="Georgia" w:cs="Times New Roman"/>
          <w:sz w:val="24"/>
          <w:szCs w:val="24"/>
        </w:rPr>
        <w:t>;</w:t>
      </w:r>
    </w:p>
    <w:p w14:paraId="5079C14C" w14:textId="77777777" w:rsidR="00267E9D" w:rsidRPr="00420187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услуг, направленных на медико-социальную реабилитацию лиц с алкогольной, наркотической или иной токсической зависимостью</w:t>
      </w:r>
      <w:r>
        <w:rPr>
          <w:rFonts w:ascii="Georgia" w:hAnsi="Georgia" w:cs="Times New Roman"/>
          <w:sz w:val="24"/>
          <w:szCs w:val="24"/>
        </w:rPr>
        <w:t>;</w:t>
      </w:r>
    </w:p>
    <w:p w14:paraId="69F94ED5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паллиативной помощи</w:t>
      </w:r>
      <w:r>
        <w:rPr>
          <w:rFonts w:ascii="Georgia" w:hAnsi="Georgia" w:cs="Times New Roman"/>
          <w:sz w:val="24"/>
          <w:szCs w:val="24"/>
          <w:lang w:val="en-US"/>
        </w:rPr>
        <w:t>;</w:t>
      </w:r>
    </w:p>
    <w:p w14:paraId="1C52337F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проведение мероприятий, направленных на формирование здорового образа жизни,</w:t>
      </w:r>
      <w:r w:rsidRPr="008C3A51">
        <w:rPr>
          <w:rFonts w:ascii="Georgia" w:hAnsi="Georgia" w:cs="Times New Roman"/>
          <w:sz w:val="24"/>
          <w:szCs w:val="24"/>
        </w:rPr>
        <w:t xml:space="preserve"> </w:t>
      </w:r>
      <w:r w:rsidRPr="000D0831">
        <w:rPr>
          <w:rFonts w:ascii="Georgia" w:hAnsi="Georgia" w:cs="Times New Roman"/>
          <w:sz w:val="24"/>
          <w:szCs w:val="24"/>
        </w:rPr>
        <w:t>формировани</w:t>
      </w:r>
      <w:r>
        <w:rPr>
          <w:rFonts w:ascii="Georgia" w:hAnsi="Georgia" w:cs="Times New Roman"/>
          <w:sz w:val="24"/>
          <w:szCs w:val="24"/>
        </w:rPr>
        <w:t>ю</w:t>
      </w:r>
      <w:r w:rsidRPr="000D0831">
        <w:rPr>
          <w:rFonts w:ascii="Georgia" w:hAnsi="Georgia" w:cs="Times New Roman"/>
          <w:sz w:val="24"/>
          <w:szCs w:val="24"/>
        </w:rPr>
        <w:t xml:space="preserve"> мотивации к ведению здорового образа жизни</w:t>
      </w:r>
      <w:r>
        <w:rPr>
          <w:rFonts w:ascii="Georgia" w:hAnsi="Georgia" w:cs="Times New Roman"/>
          <w:sz w:val="24"/>
          <w:szCs w:val="24"/>
        </w:rPr>
        <w:t>;</w:t>
      </w:r>
    </w:p>
    <w:p w14:paraId="188E5B1E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</w:t>
      </w:r>
      <w:r>
        <w:rPr>
          <w:rFonts w:ascii="Georgia" w:hAnsi="Georgia" w:cs="Times New Roman"/>
          <w:sz w:val="24"/>
          <w:szCs w:val="24"/>
        </w:rPr>
        <w:t>;</w:t>
      </w:r>
    </w:p>
    <w:p w14:paraId="284A486B" w14:textId="77777777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проведение занятий по адаптивной физической культуре;</w:t>
      </w:r>
    </w:p>
    <w:p w14:paraId="44C90564" w14:textId="28EE258B" w:rsidR="00267E9D" w:rsidRDefault="00267E9D" w:rsidP="00267E9D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консультирование по социально-медицинским вопросам;</w:t>
      </w:r>
    </w:p>
    <w:p w14:paraId="0F2FD4A6" w14:textId="77777777" w:rsidR="008077F2" w:rsidRPr="004A68EA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A68EA">
        <w:rPr>
          <w:rFonts w:ascii="Georgia" w:hAnsi="Georgia" w:cs="Times New Roman"/>
          <w:sz w:val="24"/>
          <w:szCs w:val="24"/>
        </w:rPr>
        <w:t>и другое.</w:t>
      </w:r>
    </w:p>
    <w:p w14:paraId="78345599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в) 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</w:t>
      </w:r>
    </w:p>
    <w:p w14:paraId="67FB41B1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14:paraId="2D13FF3D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0D0831">
        <w:rPr>
          <w:rFonts w:ascii="Georgia" w:hAnsi="Georgia" w:cs="Times New Roman"/>
          <w:sz w:val="24"/>
          <w:szCs w:val="24"/>
        </w:rPr>
        <w:t>оказание помощи в коррекции психологического состояния получателей социальных услуг для адаптации в социальной среде</w:t>
      </w:r>
      <w:r>
        <w:rPr>
          <w:rFonts w:ascii="Georgia" w:hAnsi="Georgia" w:cs="Times New Roman"/>
          <w:sz w:val="24"/>
          <w:szCs w:val="24"/>
        </w:rPr>
        <w:t>;</w:t>
      </w:r>
    </w:p>
    <w:p w14:paraId="73339C20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социально-психологический патронаж;</w:t>
      </w:r>
    </w:p>
    <w:p w14:paraId="1DF97715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консультационной психологической помощи, в том числе анонимно и с использованием телефона доверия;</w:t>
      </w:r>
    </w:p>
    <w:p w14:paraId="065A130F" w14:textId="53231EBC" w:rsidR="006035DC" w:rsidRPr="00D1777B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</w:pPr>
      <w:r>
        <w:rPr>
          <w:rFonts w:ascii="Georgia" w:hAnsi="Georgia" w:cs="Times New Roman"/>
          <w:sz w:val="24"/>
          <w:szCs w:val="24"/>
        </w:rPr>
        <w:t>организация групповых занятий, направленных на адаптацию в социальной среде граждан, относящихся к категориям социально уязвимых</w:t>
      </w:r>
      <w:r w:rsidRPr="00420187">
        <w:rPr>
          <w:rFonts w:ascii="Georgia" w:hAnsi="Georgia" w:cs="Times New Roman"/>
          <w:sz w:val="24"/>
          <w:szCs w:val="24"/>
        </w:rPr>
        <w:t>;</w:t>
      </w:r>
    </w:p>
    <w:p w14:paraId="3B5CD4BE" w14:textId="77777777"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14:paraId="190DBDED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поведении.</w:t>
      </w:r>
    </w:p>
    <w:p w14:paraId="34EBB568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обучение практическим навыкам общего ухода за тяжелобольными гражданами и гражданами, имеющими ограничения жизнедеятельности;</w:t>
      </w:r>
    </w:p>
    <w:p w14:paraId="519B32B8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14:paraId="49F591D0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услуг, направленных на социальную адаптацию и семейное устройство детей, оставшихся без попечения родителей</w:t>
      </w:r>
      <w:r>
        <w:rPr>
          <w:rFonts w:ascii="Georgia" w:hAnsi="Georgia" w:cs="Times New Roman"/>
          <w:sz w:val="24"/>
          <w:szCs w:val="24"/>
        </w:rPr>
        <w:t>;</w:t>
      </w:r>
    </w:p>
    <w:p w14:paraId="6CE7B1A6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</w:t>
      </w:r>
      <w:r>
        <w:rPr>
          <w:rFonts w:ascii="Georgia" w:hAnsi="Georgia" w:cs="Times New Roman"/>
          <w:sz w:val="24"/>
          <w:szCs w:val="24"/>
        </w:rPr>
        <w:t>;</w:t>
      </w:r>
    </w:p>
    <w:p w14:paraId="0F972C63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социально-педагогическая коррекция, включая диагностику и консультирование;</w:t>
      </w:r>
    </w:p>
    <w:p w14:paraId="358E87D7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оказание инклюзивных образовательных услуг;</w:t>
      </w:r>
    </w:p>
    <w:p w14:paraId="37FE0D96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консультирование по вопросам организации инклюзивных образовательных услуг;</w:t>
      </w:r>
    </w:p>
    <w:p w14:paraId="285BFC19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организация семейных мероприятий, направленных на формирование доверительных отношений родителей с детьми, для семей, имеющих проблемы с воспитанием детей</w:t>
      </w:r>
      <w:r w:rsidRPr="009F609B">
        <w:rPr>
          <w:rFonts w:ascii="Georgia" w:hAnsi="Georgia" w:cs="Georgia"/>
          <w:sz w:val="24"/>
          <w:szCs w:val="24"/>
        </w:rPr>
        <w:t>;</w:t>
      </w:r>
    </w:p>
    <w:p w14:paraId="6BD38EEA" w14:textId="762A3A4A" w:rsidR="0061250A" w:rsidRPr="008077F2" w:rsidRDefault="008077F2" w:rsidP="002A6E69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8077F2">
        <w:rPr>
          <w:rFonts w:ascii="Georgia" w:hAnsi="Georgia" w:cs="Times New Roman"/>
          <w:sz w:val="24"/>
          <w:szCs w:val="24"/>
        </w:rPr>
        <w:t>и другое.</w:t>
      </w:r>
    </w:p>
    <w:p w14:paraId="2E1E8C2A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адаптацией.</w:t>
      </w:r>
    </w:p>
    <w:p w14:paraId="0C3848FF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оказание помощи в трудоустройстве;</w:t>
      </w:r>
    </w:p>
    <w:p w14:paraId="66550333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помощи в получении образования, в том числе профессионального образования, в соответствии со способностями и потребностями получателей услуг;</w:t>
      </w:r>
    </w:p>
    <w:p w14:paraId="6668ADF1" w14:textId="77777777" w:rsidR="006035DC" w:rsidRPr="001D30A5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услуги профориентации;</w:t>
      </w:r>
    </w:p>
    <w:p w14:paraId="58E5DE66" w14:textId="77777777" w:rsidR="006035DC" w:rsidRPr="001D30A5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обеспечение сопровождения на рабочем месте, осуществляемого квалифицированными специалистами;</w:t>
      </w:r>
    </w:p>
    <w:p w14:paraId="0591E5D2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D30A5">
        <w:rPr>
          <w:rFonts w:ascii="Georgia" w:hAnsi="Georgia" w:cs="Times New Roman"/>
          <w:sz w:val="24"/>
          <w:szCs w:val="24"/>
        </w:rPr>
        <w:t>помощь в организации рабочих мест, позволяющих трудиться гражданам, отнесенным к категориям социально уязвимых;</w:t>
      </w:r>
    </w:p>
    <w:p w14:paraId="492A58F1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организация профессиональной переподготовки для </w:t>
      </w:r>
      <w:r w:rsidRPr="001D30A5">
        <w:rPr>
          <w:rFonts w:ascii="Georgia" w:hAnsi="Georgia" w:cs="Times New Roman"/>
          <w:sz w:val="24"/>
          <w:szCs w:val="24"/>
        </w:rPr>
        <w:t>гражда</w:t>
      </w:r>
      <w:r>
        <w:rPr>
          <w:rFonts w:ascii="Georgia" w:hAnsi="Georgia" w:cs="Times New Roman"/>
          <w:sz w:val="24"/>
          <w:szCs w:val="24"/>
        </w:rPr>
        <w:t>н</w:t>
      </w:r>
      <w:r w:rsidRPr="001D30A5">
        <w:rPr>
          <w:rFonts w:ascii="Georgia" w:hAnsi="Georgia" w:cs="Times New Roman"/>
          <w:sz w:val="24"/>
          <w:szCs w:val="24"/>
        </w:rPr>
        <w:t>, отнесенны</w:t>
      </w:r>
      <w:r>
        <w:rPr>
          <w:rFonts w:ascii="Georgia" w:hAnsi="Georgia" w:cs="Times New Roman"/>
          <w:sz w:val="24"/>
          <w:szCs w:val="24"/>
        </w:rPr>
        <w:t>х</w:t>
      </w:r>
      <w:r w:rsidRPr="001D30A5">
        <w:rPr>
          <w:rFonts w:ascii="Georgia" w:hAnsi="Georgia" w:cs="Times New Roman"/>
          <w:sz w:val="24"/>
          <w:szCs w:val="24"/>
        </w:rPr>
        <w:t xml:space="preserve"> к категориям социально уязвимых</w:t>
      </w:r>
      <w:r w:rsidRPr="00C64024">
        <w:rPr>
          <w:rFonts w:ascii="Georgia" w:hAnsi="Georgia" w:cs="Times New Roman"/>
          <w:sz w:val="24"/>
          <w:szCs w:val="24"/>
        </w:rPr>
        <w:t>;</w:t>
      </w:r>
    </w:p>
    <w:p w14:paraId="78A30378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организация информационного обеспечения для граждан, отнесенных к категориям социально уязвимых, о существующих вакансиях и возможностях трудоустройства;</w:t>
      </w:r>
    </w:p>
    <w:p w14:paraId="20C8FE58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юридическое консультирование по вопросам защиты трудовых прав;</w:t>
      </w:r>
    </w:p>
    <w:p w14:paraId="0872758B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14:paraId="5C2A780E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сопровождению.</w:t>
      </w:r>
    </w:p>
    <w:p w14:paraId="1176744B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обучение инвалидов (детей-инвалидов) пользованию средствами ухода и техническими средствами реабилитации;</w:t>
      </w:r>
    </w:p>
    <w:p w14:paraId="08580FA1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обучение навыкам поведения в быту и общественных местах;</w:t>
      </w:r>
    </w:p>
    <w:p w14:paraId="355C57AD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8C3A51">
        <w:rPr>
          <w:rFonts w:ascii="Georgia" w:hAnsi="Georgia" w:cs="Times New Roman"/>
          <w:sz w:val="24"/>
          <w:szCs w:val="24"/>
        </w:rPr>
        <w:t>услуг</w:t>
      </w:r>
      <w:r>
        <w:rPr>
          <w:rFonts w:ascii="Georgia" w:hAnsi="Georgia" w:cs="Times New Roman"/>
          <w:sz w:val="24"/>
          <w:szCs w:val="24"/>
        </w:rPr>
        <w:t>и</w:t>
      </w:r>
      <w:r w:rsidRPr="008C3A51">
        <w:rPr>
          <w:rFonts w:ascii="Georgia" w:hAnsi="Georgia" w:cs="Times New Roman"/>
          <w:sz w:val="24"/>
          <w:szCs w:val="24"/>
        </w:rPr>
        <w:t xml:space="preserve"> по адаптации беженцев</w:t>
      </w:r>
      <w:r>
        <w:rPr>
          <w:rFonts w:ascii="Georgia" w:hAnsi="Georgia" w:cs="Times New Roman"/>
          <w:sz w:val="24"/>
          <w:szCs w:val="24"/>
        </w:rPr>
        <w:t xml:space="preserve"> и</w:t>
      </w:r>
      <w:r w:rsidRPr="008C3A51">
        <w:rPr>
          <w:rFonts w:ascii="Georgia" w:hAnsi="Georgia" w:cs="Times New Roman"/>
          <w:sz w:val="24"/>
          <w:szCs w:val="24"/>
        </w:rPr>
        <w:t xml:space="preserve"> вынужденных переселенцев – в том числе </w:t>
      </w:r>
      <w:r>
        <w:rPr>
          <w:rFonts w:ascii="Georgia" w:hAnsi="Georgia" w:cs="Times New Roman"/>
          <w:sz w:val="24"/>
          <w:szCs w:val="24"/>
        </w:rPr>
        <w:t xml:space="preserve">по </w:t>
      </w:r>
      <w:r w:rsidRPr="008C3A51">
        <w:rPr>
          <w:rFonts w:ascii="Georgia" w:hAnsi="Georgia" w:cs="Times New Roman"/>
          <w:sz w:val="24"/>
          <w:szCs w:val="24"/>
        </w:rPr>
        <w:t>изучени</w:t>
      </w:r>
      <w:r>
        <w:rPr>
          <w:rFonts w:ascii="Georgia" w:hAnsi="Georgia" w:cs="Times New Roman"/>
          <w:sz w:val="24"/>
          <w:szCs w:val="24"/>
        </w:rPr>
        <w:t>ю</w:t>
      </w:r>
      <w:r w:rsidRPr="008C3A51">
        <w:rPr>
          <w:rFonts w:ascii="Georgia" w:hAnsi="Georgia" w:cs="Times New Roman"/>
          <w:sz w:val="24"/>
          <w:szCs w:val="24"/>
        </w:rPr>
        <w:t xml:space="preserve"> языка, культуры страны</w:t>
      </w:r>
      <w:r>
        <w:rPr>
          <w:rFonts w:ascii="Georgia" w:hAnsi="Georgia" w:cs="Times New Roman"/>
          <w:sz w:val="24"/>
          <w:szCs w:val="24"/>
        </w:rPr>
        <w:t xml:space="preserve"> и</w:t>
      </w:r>
      <w:r w:rsidRPr="008C3A51">
        <w:rPr>
          <w:rFonts w:ascii="Georgia" w:hAnsi="Georgia" w:cs="Times New Roman"/>
          <w:sz w:val="24"/>
          <w:szCs w:val="24"/>
        </w:rPr>
        <w:t xml:space="preserve"> норм поведения</w:t>
      </w:r>
      <w:r>
        <w:rPr>
          <w:rFonts w:ascii="Georgia" w:hAnsi="Georgia" w:cs="Times New Roman"/>
          <w:sz w:val="24"/>
          <w:szCs w:val="24"/>
        </w:rPr>
        <w:t>;</w:t>
      </w:r>
    </w:p>
    <w:p w14:paraId="329C4690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проведение инклюзивных занятий для лиц, испытывающих трудности с коммуникацией и социальной адаптацией;</w:t>
      </w:r>
    </w:p>
    <w:p w14:paraId="304BDD6D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A7FDA">
        <w:rPr>
          <w:rFonts w:ascii="Georgia" w:hAnsi="Georgia" w:cs="Times New Roman"/>
          <w:sz w:val="24"/>
          <w:szCs w:val="24"/>
        </w:rPr>
        <w:t>оказание помощи в обучении навыкам компьютерной грамотности</w:t>
      </w:r>
      <w:r>
        <w:rPr>
          <w:rFonts w:ascii="Georgia" w:hAnsi="Georgia" w:cs="Times New Roman"/>
          <w:sz w:val="24"/>
          <w:szCs w:val="24"/>
        </w:rPr>
        <w:t>;</w:t>
      </w:r>
    </w:p>
    <w:p w14:paraId="697A73A4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социальное сопровождение семей, воспитывающих детей с ограниченными возможностями здоровья;</w:t>
      </w:r>
    </w:p>
    <w:p w14:paraId="19B33AA4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</w:t>
      </w:r>
      <w:r w:rsidRPr="000D0831">
        <w:rPr>
          <w:rFonts w:ascii="Georgia" w:hAnsi="Georgia" w:cs="Times New Roman"/>
          <w:sz w:val="24"/>
          <w:szCs w:val="24"/>
        </w:rPr>
        <w:t>еятельность по оказанию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  <w:r>
        <w:rPr>
          <w:rFonts w:ascii="Georgia" w:hAnsi="Georgia" w:cs="Times New Roman"/>
          <w:sz w:val="24"/>
          <w:szCs w:val="24"/>
        </w:rPr>
        <w:t>;</w:t>
      </w:r>
    </w:p>
    <w:p w14:paraId="0BDD53D0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юридические услуги в области защиты прав и законных интересов получателей услуг, в том числе по вопросам получения социальных преференций и льгот от государства;</w:t>
      </w:r>
    </w:p>
    <w:p w14:paraId="44E508D0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оказание помощи в оформлении и восстановлении утраченных документов;</w:t>
      </w:r>
    </w:p>
    <w:p w14:paraId="218FDA86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организация горячих линий и телефонов доверия;</w:t>
      </w:r>
    </w:p>
    <w:p w14:paraId="15D5166F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14:paraId="3D64D7BF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ж) производство и (или) реализация медицинской техники, протезно-ортопедических изделий, программного обеспечения, а также технических средств, </w:t>
      </w:r>
      <w:r>
        <w:rPr>
          <w:rFonts w:ascii="Georgia" w:hAnsi="Georgia" w:cs="Times New Roman"/>
          <w:sz w:val="24"/>
          <w:szCs w:val="24"/>
        </w:rPr>
        <w:lastRenderedPageBreak/>
        <w:t>которые могут быть использованы исключительно для профилактики инвалидности или реабилитации (абилитации) инвалидов.</w:t>
      </w:r>
    </w:p>
    <w:p w14:paraId="0AE9C55E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мотоколяски, кресла-коляски с ручным приводом (комнатные, прогулочные, активного типа), с электроприводом, малогабаритные;</w:t>
      </w:r>
    </w:p>
    <w:p w14:paraId="45455B26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автомобили</w:t>
      </w:r>
      <w:r w:rsidRPr="00420187">
        <w:rPr>
          <w:rFonts w:ascii="Georgia" w:hAnsi="Georgia" w:cs="Georgia"/>
          <w:sz w:val="24"/>
          <w:szCs w:val="24"/>
        </w:rPr>
        <w:t xml:space="preserve"> с ручным управлением и оборудование к ним (в том числе механизмы для погрузки кресла-коляски, поворотные сиденья, приспособления для закрепления кресла-коляски), устройства для ручного управления (в том числе механические, электрические, пневмогидравлические) и для переоборудования автомобилей;</w:t>
      </w:r>
    </w:p>
    <w:p w14:paraId="10C69CE5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специально оборудованные средства транспорта (в том числе оснащенные подъемниками для инвалидов, поручнями, элементами крепления, средствами безопасности и оповещения);</w:t>
      </w:r>
    </w:p>
    <w:p w14:paraId="2E7DB9BC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трости опорные и тактильные, костыли, опоры, поручни;</w:t>
      </w:r>
    </w:p>
    <w:p w14:paraId="284B3225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сигнализаторы звука световые и вибрационные;</w:t>
      </w:r>
    </w:p>
    <w:p w14:paraId="67CF8EE7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ортопедическая обувь, протезы и ортезы;</w:t>
      </w:r>
    </w:p>
    <w:p w14:paraId="20AA2F7A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специальные</w:t>
      </w:r>
      <w:r w:rsidRPr="00420187">
        <w:rPr>
          <w:rFonts w:ascii="Georgia" w:hAnsi="Georgia" w:cs="Georgia"/>
          <w:sz w:val="24"/>
          <w:szCs w:val="24"/>
        </w:rPr>
        <w:t xml:space="preserve"> средства для обмена информацией, получения и передачи информации для инвалидов с нарушениями зрения, слуха и голосообразования (в том числе вибротактильные устройства, специальные телефонные аппараты, звукоусиливающая аппаратура индивидуального и коллективного пользования, декодеры телетекста для приема телепередач со скрытыми субтитрами, дисплеи, видеосистемы с увеличителем изображения индивидуального и коллективного пользования,</w:t>
      </w:r>
      <w:r w:rsidRPr="00420187">
        <w:rPr>
          <w:rFonts w:ascii="Georgia" w:hAnsi="Georgia" w:cs="Times New Roman"/>
          <w:sz w:val="24"/>
          <w:szCs w:val="24"/>
        </w:rPr>
        <w:t xml:space="preserve"> брайлевские дисплеи,</w:t>
      </w:r>
      <w:r w:rsidRPr="00420187">
        <w:rPr>
          <w:rFonts w:ascii="Georgia" w:hAnsi="Georgia" w:cs="Georgia"/>
          <w:sz w:val="24"/>
          <w:szCs w:val="24"/>
        </w:rPr>
        <w:t xml:space="preserve"> оптические средства (лупы), системы чтения и трансформации текста в другие формы воспроизведения, устройства «говорящая книга», кино- и видеофильмы с субтитрами, рельефно-графические пособия, включая атласы, карты, глобусы, акустические маяки, локаторы, голосообразующие аппараты, коммуникаторы для слепоглухих, переговорные устройства, устройства синтезированной речи, средства для письма рельефно-точечным и плоскопечатным шрифтом);</w:t>
      </w:r>
    </w:p>
    <w:p w14:paraId="3BEC22F4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книги со специальным шрифтом, машинки пишущие для печати по Брайлю (шрифтолитейные);</w:t>
      </w:r>
    </w:p>
    <w:p w14:paraId="6D05B6FD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специальные</w:t>
      </w:r>
      <w:r w:rsidRPr="00420187">
        <w:rPr>
          <w:rFonts w:ascii="Georgia" w:hAnsi="Georgia" w:cs="Georgia"/>
          <w:sz w:val="24"/>
          <w:szCs w:val="24"/>
        </w:rPr>
        <w:t xml:space="preserve"> средства для самообслуживания и ухода за инвалидами (в том числе подушки и матрацы профилактические, противопролежневые и ортопедические, кровати медицинские с подъемными приспособлениями, фиксаторами, стулья и кресла функциональные, на колесиках, со съемными элементами, поручни, оборудование для подъема и перемещения, специальные приспособления для пользования средствами личной гигиены);</w:t>
      </w:r>
    </w:p>
    <w:p w14:paraId="0F4A0BA3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специальные средства при нарушениях функции выделения;</w:t>
      </w:r>
    </w:p>
    <w:p w14:paraId="26AD2C48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приспособления для приготовления и приема пищи, </w:t>
      </w:r>
      <w:r w:rsidRPr="00420187">
        <w:rPr>
          <w:rFonts w:ascii="Georgia" w:hAnsi="Georgia" w:cs="Times New Roman"/>
          <w:sz w:val="24"/>
          <w:szCs w:val="24"/>
        </w:rPr>
        <w:t>адаптированные</w:t>
      </w:r>
      <w:r w:rsidRPr="00420187">
        <w:rPr>
          <w:rFonts w:ascii="Georgia" w:hAnsi="Georgia" w:cs="Georgia"/>
          <w:sz w:val="24"/>
          <w:szCs w:val="24"/>
        </w:rPr>
        <w:t xml:space="preserve"> для инвалидов (в том числе специальные весы и таймеры с акустическим выводом, средства для чистки и нарезания продуктов, специальная посуда);</w:t>
      </w:r>
    </w:p>
    <w:p w14:paraId="5C88853F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приспособления для захвата и передвижения предметов (в том числе держатели для посуды, ключей, инструмента, телефонной трубки, манжеты-</w:t>
      </w:r>
      <w:r w:rsidRPr="00420187">
        <w:rPr>
          <w:rFonts w:ascii="Georgia" w:hAnsi="Georgia" w:cs="Georgia"/>
          <w:sz w:val="24"/>
          <w:szCs w:val="24"/>
        </w:rPr>
        <w:lastRenderedPageBreak/>
        <w:t>держатели, противоскользящие и магнитные ленты, коврики, зажимы, крюки на длинной ручке, палки со щипцами и магнитами);</w:t>
      </w:r>
    </w:p>
    <w:p w14:paraId="7C6C9979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специальное оборудование для туалетных комнат (в том числе </w:t>
      </w:r>
      <w:r w:rsidRPr="00420187">
        <w:rPr>
          <w:rFonts w:ascii="Georgia" w:hAnsi="Georgia" w:cs="Times New Roman"/>
          <w:sz w:val="24"/>
          <w:szCs w:val="24"/>
        </w:rPr>
        <w:t>унитазы</w:t>
      </w:r>
      <w:r w:rsidRPr="00420187">
        <w:rPr>
          <w:rFonts w:ascii="Georgia" w:hAnsi="Georgia" w:cs="Georgia"/>
          <w:sz w:val="24"/>
          <w:szCs w:val="24"/>
        </w:rPr>
        <w:t xml:space="preserve"> с подлокотниками, опорами, поручнями, подставками детскими, души и воздушные сушилки, кресла-стулья с санитарным оснащением);</w:t>
      </w:r>
    </w:p>
    <w:p w14:paraId="6D48C41F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специальные средства для контроля и управления бытовой </w:t>
      </w:r>
      <w:r w:rsidRPr="00420187">
        <w:rPr>
          <w:rFonts w:ascii="Georgia" w:hAnsi="Georgia" w:cs="Times New Roman"/>
          <w:sz w:val="24"/>
          <w:szCs w:val="24"/>
        </w:rPr>
        <w:t>техникой</w:t>
      </w:r>
      <w:r w:rsidRPr="00420187">
        <w:rPr>
          <w:rFonts w:ascii="Georgia" w:hAnsi="Georgia" w:cs="Georgia"/>
          <w:sz w:val="24"/>
          <w:szCs w:val="24"/>
        </w:rPr>
        <w:t xml:space="preserve"> (в том числе переключатели, педали, рукоятки с дистанционным управлением);</w:t>
      </w:r>
    </w:p>
    <w:p w14:paraId="1B98BB32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средства для контроля за обеспечением комфортных условий </w:t>
      </w:r>
      <w:r w:rsidRPr="00420187">
        <w:rPr>
          <w:rFonts w:ascii="Georgia" w:hAnsi="Georgia" w:cs="Times New Roman"/>
          <w:sz w:val="24"/>
          <w:szCs w:val="24"/>
        </w:rPr>
        <w:t>жизнедеятельности</w:t>
      </w:r>
      <w:r w:rsidRPr="00420187">
        <w:rPr>
          <w:rFonts w:ascii="Georgia" w:hAnsi="Georgia" w:cs="Georgia"/>
          <w:sz w:val="24"/>
          <w:szCs w:val="24"/>
        </w:rPr>
        <w:t xml:space="preserve"> инвалидов (в том числе термометры, барометры, увлажнители воздуха, воздухоочистители, обогреватели, сушилки тепловоздушные, поглотители запаха);</w:t>
      </w:r>
    </w:p>
    <w:p w14:paraId="4D523039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одежда для инвалидов специального назначения, изготовленная по индивидуальным заказам, или иная </w:t>
      </w:r>
      <w:r w:rsidRPr="00420187">
        <w:rPr>
          <w:rFonts w:ascii="Georgia" w:hAnsi="Georgia" w:cs="Times New Roman"/>
          <w:sz w:val="24"/>
          <w:szCs w:val="24"/>
        </w:rPr>
        <w:t>специальная</w:t>
      </w:r>
      <w:r w:rsidRPr="00420187">
        <w:rPr>
          <w:rFonts w:ascii="Georgia" w:hAnsi="Georgia" w:cs="Georgia"/>
          <w:sz w:val="24"/>
          <w:szCs w:val="24"/>
        </w:rPr>
        <w:t xml:space="preserve"> одежда (в том числе компрессионная одежда, перчатки компрессионные и защитные, чулки, носки, шлемы, жилеты, пояса фиксирующие, мешки для ног, брюки и юбки для передвижения в кресле-коляске);</w:t>
      </w:r>
    </w:p>
    <w:p w14:paraId="6510EA59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специальные технические средства для обучения инвалидов и </w:t>
      </w:r>
      <w:r w:rsidRPr="00420187">
        <w:rPr>
          <w:rFonts w:ascii="Georgia" w:hAnsi="Georgia" w:cs="Times New Roman"/>
          <w:sz w:val="24"/>
          <w:szCs w:val="24"/>
        </w:rPr>
        <w:t>осуществления</w:t>
      </w:r>
      <w:r w:rsidRPr="00420187">
        <w:rPr>
          <w:rFonts w:ascii="Georgia" w:hAnsi="Georgia" w:cs="Georgia"/>
          <w:sz w:val="24"/>
          <w:szCs w:val="24"/>
        </w:rPr>
        <w:t xml:space="preserve"> ими трудовой деятельности (в том числе адаптированные для инвалидов швейные, вязальные машины, рамки для плетения и вязания, приспособления портновские с укрупненными цифрами и рельефными делениями, принадлежности для глажения, приспособления для уборки помещения, приспособления для занятия гончарными, скорняжными и садово-огородными работами, обработкой камня и кости, чеканкой, музыкой, живописью, спортом, охотой, ловлей рыбы);</w:t>
      </w:r>
    </w:p>
    <w:p w14:paraId="54FB4AE5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технические средства для оборудования помещений (в том числе адаптированные для инвалидов специальная мебель, осветительные приборы, специальные доски, лупы электронные, аудиоклассы, компьютерные классы, классы для слепоглухих, классы для занятий в положении лежа, подставки для учебников, приспособления для переворачивания страниц);</w:t>
      </w:r>
    </w:p>
    <w:p w14:paraId="477528FB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технические средства для развития у инвалидов навыков ориентации в пространстве, самостоятельного передвижения, </w:t>
      </w:r>
      <w:r w:rsidRPr="00420187">
        <w:rPr>
          <w:rFonts w:ascii="Georgia" w:hAnsi="Georgia" w:cs="Times New Roman"/>
          <w:sz w:val="24"/>
          <w:szCs w:val="24"/>
        </w:rPr>
        <w:t>повседневного</w:t>
      </w:r>
      <w:r w:rsidRPr="00420187">
        <w:rPr>
          <w:rFonts w:ascii="Georgia" w:hAnsi="Georgia" w:cs="Georgia"/>
          <w:sz w:val="24"/>
          <w:szCs w:val="24"/>
        </w:rPr>
        <w:t xml:space="preserve"> самообслуживания, для тренировки речи, письма и общения, умения различать и сравнивать предметы, средства для обучения программированию, информатике, правилам личной безопасности;</w:t>
      </w:r>
    </w:p>
    <w:p w14:paraId="74B1ED56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обучающие игры для инвалидов (в том числе конструкторы, лото, шашки, шахматы, игры для развития мелкой моторики рук);</w:t>
      </w:r>
    </w:p>
    <w:p w14:paraId="68EAF95F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>специальное тренажерное и спортивное оборудование для инвалидов (в том числе адаптированные для инвалидов тренажеры дыхательные, силовые, сурдологопедические, офтальмологические, велотренажеры, дорожки бегущие, устройства для разработки конечностей и туловища, тренировки статодинамической функции, координации движения);</w:t>
      </w:r>
    </w:p>
    <w:p w14:paraId="196D988A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оборудование и технические приспособления для медицинской реабилитации инвалидов (в том числе для </w:t>
      </w:r>
      <w:r w:rsidRPr="00420187">
        <w:rPr>
          <w:rFonts w:ascii="Georgia" w:hAnsi="Georgia" w:cs="Times New Roman"/>
          <w:sz w:val="24"/>
          <w:szCs w:val="24"/>
        </w:rPr>
        <w:t>массажа</w:t>
      </w:r>
      <w:r w:rsidRPr="00420187">
        <w:rPr>
          <w:rFonts w:ascii="Georgia" w:hAnsi="Georgia" w:cs="Georgia"/>
          <w:sz w:val="24"/>
          <w:szCs w:val="24"/>
        </w:rPr>
        <w:t xml:space="preserve"> и стимуляции различных </w:t>
      </w:r>
      <w:r w:rsidRPr="00420187">
        <w:rPr>
          <w:rFonts w:ascii="Georgia" w:hAnsi="Georgia" w:cs="Georgia"/>
          <w:sz w:val="24"/>
          <w:szCs w:val="24"/>
        </w:rPr>
        <w:lastRenderedPageBreak/>
        <w:t>сегментов тела, иппликаторы, пневмокостюмы, стулья и столы массажные, стимуляторы сердца, мышечные, противоболевые);</w:t>
      </w:r>
    </w:p>
    <w:p w14:paraId="1C81B69C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Georgia"/>
          <w:sz w:val="24"/>
          <w:szCs w:val="24"/>
        </w:rPr>
      </w:pPr>
      <w:r w:rsidRPr="00420187">
        <w:rPr>
          <w:rFonts w:ascii="Georgia" w:hAnsi="Georgia" w:cs="Georgia"/>
          <w:sz w:val="24"/>
          <w:szCs w:val="24"/>
        </w:rPr>
        <w:t xml:space="preserve">приспособления для одевания и раздевания (в том числе для </w:t>
      </w:r>
      <w:r w:rsidRPr="00420187">
        <w:rPr>
          <w:rFonts w:ascii="Georgia" w:hAnsi="Georgia" w:cs="Times New Roman"/>
          <w:sz w:val="24"/>
          <w:szCs w:val="24"/>
        </w:rPr>
        <w:t>застегивания</w:t>
      </w:r>
      <w:r w:rsidRPr="00420187">
        <w:rPr>
          <w:rFonts w:ascii="Georgia" w:hAnsi="Georgia" w:cs="Georgia"/>
          <w:sz w:val="24"/>
          <w:szCs w:val="24"/>
        </w:rPr>
        <w:t xml:space="preserve"> пуговиц, для надевания и снятия предметов одежды, пуговицы специальные, стойка для надевания верхней одежды);</w:t>
      </w:r>
    </w:p>
    <w:p w14:paraId="3747354C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программное обеспечение электронного доступа для инвалидов;</w:t>
      </w:r>
    </w:p>
    <w:p w14:paraId="41D4680C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предоставление в аренду медицинской техники, протезно-ортопедических изделий и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14:paraId="0CA85A1F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и другое.</w:t>
      </w:r>
    </w:p>
    <w:p w14:paraId="3E4D5324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з) деятельность по организации отдыха и оздоровления инвалидов и пенсионеров.</w:t>
      </w:r>
    </w:p>
    <w:p w14:paraId="06EE7F28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реабилитационных центров;</w:t>
      </w:r>
    </w:p>
    <w:p w14:paraId="0690DE60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санаторно-курортная деятельность;</w:t>
      </w:r>
    </w:p>
    <w:p w14:paraId="7EAFCF3B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специализированных домов отдыха для инвалидов и пенсионеров;</w:t>
      </w:r>
    </w:p>
    <w:p w14:paraId="39ADF9C7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организации и проведению спортивных и досуговых мероприятий для инвалидов и пенсионеров;</w:t>
      </w:r>
    </w:p>
    <w:p w14:paraId="62541E22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организации и проведению культурно-массовых мероприятий, конкурсов, выставок для инвалидов и пенсионеров;</w:t>
      </w:r>
    </w:p>
    <w:p w14:paraId="5014EC32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оказанию специализированных туристических услуг для инвалидов и пенсионеров;</w:t>
      </w:r>
    </w:p>
    <w:p w14:paraId="4DB61EF1" w14:textId="77777777" w:rsidR="006035DC" w:rsidRPr="00420187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>деятельность по проведению клубной и кружковой работы для пенсионеров и инвалидов;</w:t>
      </w:r>
    </w:p>
    <w:p w14:paraId="12429259" w14:textId="77777777" w:rsidR="008077F2" w:rsidRPr="00420187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20187">
        <w:rPr>
          <w:rFonts w:ascii="Georgia" w:hAnsi="Georgia" w:cs="Times New Roman"/>
          <w:sz w:val="24"/>
          <w:szCs w:val="24"/>
        </w:rPr>
        <w:t xml:space="preserve">и другое. </w:t>
      </w:r>
    </w:p>
    <w:p w14:paraId="18AA9761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250A">
        <w:rPr>
          <w:rFonts w:ascii="Georgia" w:hAnsi="Georgia" w:cs="Times New Roman"/>
          <w:sz w:val="24"/>
          <w:szCs w:val="24"/>
        </w:rPr>
        <w:t>и) деятельность по оказанию услуг в сфере дополнительного образования.</w:t>
      </w:r>
    </w:p>
    <w:p w14:paraId="705180B4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 в области спорта,</w:t>
      </w:r>
      <w:r w:rsidRPr="001C6F95">
        <w:rPr>
          <w:rFonts w:ascii="Georgia" w:hAnsi="Georgia" w:cs="Times New Roman"/>
          <w:sz w:val="24"/>
          <w:szCs w:val="24"/>
        </w:rPr>
        <w:t xml:space="preserve"> группов</w:t>
      </w:r>
      <w:r>
        <w:rPr>
          <w:rFonts w:ascii="Georgia" w:hAnsi="Georgia" w:cs="Times New Roman"/>
          <w:sz w:val="24"/>
          <w:szCs w:val="24"/>
        </w:rPr>
        <w:t>ое</w:t>
      </w:r>
      <w:r w:rsidRPr="001C6F95">
        <w:rPr>
          <w:rFonts w:ascii="Georgia" w:hAnsi="Georgia" w:cs="Times New Roman"/>
          <w:sz w:val="24"/>
          <w:szCs w:val="24"/>
        </w:rPr>
        <w:t xml:space="preserve"> или индивидуальн</w:t>
      </w:r>
      <w:r>
        <w:rPr>
          <w:rFonts w:ascii="Georgia" w:hAnsi="Georgia" w:cs="Times New Roman"/>
          <w:sz w:val="24"/>
          <w:szCs w:val="24"/>
        </w:rPr>
        <w:t>о</w:t>
      </w:r>
      <w:r w:rsidRPr="001C6F95">
        <w:rPr>
          <w:rFonts w:ascii="Georgia" w:hAnsi="Georgia" w:cs="Times New Roman"/>
          <w:sz w:val="24"/>
          <w:szCs w:val="24"/>
        </w:rPr>
        <w:t xml:space="preserve">е, включая занятия в спортивных лагерях и школах, спортивное обучение (баскетбол, бейсбол, </w:t>
      </w:r>
      <w:r>
        <w:rPr>
          <w:rFonts w:ascii="Georgia" w:hAnsi="Georgia" w:cs="Times New Roman"/>
          <w:sz w:val="24"/>
          <w:szCs w:val="24"/>
        </w:rPr>
        <w:t>боевые искусства, верховая езда, гимнастика, йога,</w:t>
      </w:r>
      <w:r w:rsidRPr="001C6F95">
        <w:rPr>
          <w:rFonts w:ascii="Georgia" w:hAnsi="Georgia" w:cs="Times New Roman"/>
          <w:sz w:val="24"/>
          <w:szCs w:val="24"/>
        </w:rPr>
        <w:t xml:space="preserve"> крикет, </w:t>
      </w:r>
      <w:r>
        <w:rPr>
          <w:rFonts w:ascii="Georgia" w:hAnsi="Georgia" w:cs="Times New Roman"/>
          <w:sz w:val="24"/>
          <w:szCs w:val="24"/>
        </w:rPr>
        <w:t xml:space="preserve">плавание, </w:t>
      </w:r>
      <w:r w:rsidRPr="001C6F95">
        <w:rPr>
          <w:rFonts w:ascii="Georgia" w:hAnsi="Georgia" w:cs="Times New Roman"/>
          <w:sz w:val="24"/>
          <w:szCs w:val="24"/>
        </w:rPr>
        <w:t>футбол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1C6F95">
        <w:rPr>
          <w:rFonts w:ascii="Georgia" w:hAnsi="Georgia" w:cs="Times New Roman"/>
          <w:sz w:val="24"/>
          <w:szCs w:val="24"/>
        </w:rPr>
        <w:t>и т.д.)</w:t>
      </w:r>
      <w:r>
        <w:rPr>
          <w:rFonts w:ascii="Georgia" w:hAnsi="Georgia" w:cs="Times New Roman"/>
          <w:sz w:val="24"/>
          <w:szCs w:val="24"/>
        </w:rPr>
        <w:t xml:space="preserve"> и другое;</w:t>
      </w:r>
    </w:p>
    <w:p w14:paraId="01C362BE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 в области научных направлений, включая прикладные занятия физикой, астрономией, палеонтологией, историей, археологией, инженерией (включая робототехнику, моделирование), биологией, химией, геологией, географией, математикой, компьютерными  и информационными науками (включая программирование) и другое;</w:t>
      </w:r>
    </w:p>
    <w:p w14:paraId="3FAFD57C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дополнительное образование для взрослых и детей</w:t>
      </w:r>
      <w:r w:rsidRPr="001D30A5">
        <w:rPr>
          <w:rFonts w:ascii="Georgia" w:hAnsi="Georgia" w:cs="Times New Roman"/>
          <w:sz w:val="24"/>
          <w:szCs w:val="24"/>
        </w:rPr>
        <w:t xml:space="preserve"> в </w:t>
      </w:r>
      <w:r>
        <w:rPr>
          <w:rFonts w:ascii="Georgia" w:hAnsi="Georgia" w:cs="Times New Roman"/>
          <w:sz w:val="24"/>
          <w:szCs w:val="24"/>
        </w:rPr>
        <w:t>области</w:t>
      </w:r>
      <w:r w:rsidRPr="001D30A5">
        <w:rPr>
          <w:rFonts w:ascii="Georgia" w:hAnsi="Georgia" w:cs="Times New Roman"/>
          <w:sz w:val="24"/>
          <w:szCs w:val="24"/>
        </w:rPr>
        <w:t xml:space="preserve"> искусств, драмы</w:t>
      </w:r>
      <w:r>
        <w:rPr>
          <w:rFonts w:ascii="Georgia" w:hAnsi="Georgia" w:cs="Times New Roman"/>
          <w:sz w:val="24"/>
          <w:szCs w:val="24"/>
        </w:rPr>
        <w:t>,</w:t>
      </w:r>
      <w:r w:rsidRPr="001D30A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архитектуры, </w:t>
      </w:r>
      <w:r w:rsidRPr="001D30A5">
        <w:rPr>
          <w:rFonts w:ascii="Georgia" w:hAnsi="Georgia" w:cs="Times New Roman"/>
          <w:sz w:val="24"/>
          <w:szCs w:val="24"/>
        </w:rPr>
        <w:t>музыки</w:t>
      </w:r>
      <w:r>
        <w:rPr>
          <w:rFonts w:ascii="Georgia" w:hAnsi="Georgia" w:cs="Times New Roman"/>
          <w:sz w:val="24"/>
          <w:szCs w:val="24"/>
        </w:rPr>
        <w:t xml:space="preserve"> и другого творчества</w:t>
      </w:r>
      <w:r w:rsidRPr="001D30A5">
        <w:rPr>
          <w:rFonts w:ascii="Georgia" w:hAnsi="Georgia" w:cs="Times New Roman"/>
          <w:sz w:val="24"/>
          <w:szCs w:val="24"/>
        </w:rPr>
        <w:t xml:space="preserve">, включая </w:t>
      </w:r>
      <w:r w:rsidRPr="001C6F95">
        <w:rPr>
          <w:rFonts w:ascii="Georgia" w:hAnsi="Georgia" w:cs="Times New Roman"/>
          <w:sz w:val="24"/>
          <w:szCs w:val="24"/>
        </w:rPr>
        <w:t>занятия с учителем по фортепьяно и другим музыкальным инструментам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>танцевальные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>театральные занятия</w:t>
      </w:r>
      <w:r w:rsidRPr="001D30A5">
        <w:rPr>
          <w:rFonts w:ascii="Georgia" w:hAnsi="Georgia" w:cs="Times New Roman"/>
          <w:sz w:val="24"/>
          <w:szCs w:val="24"/>
        </w:rPr>
        <w:t xml:space="preserve">, </w:t>
      </w:r>
      <w:r w:rsidRPr="001C6F95">
        <w:rPr>
          <w:rFonts w:ascii="Georgia" w:hAnsi="Georgia" w:cs="Times New Roman"/>
          <w:sz w:val="24"/>
          <w:szCs w:val="24"/>
        </w:rPr>
        <w:t xml:space="preserve">занятия </w:t>
      </w:r>
      <w:r>
        <w:rPr>
          <w:rFonts w:ascii="Georgia" w:hAnsi="Georgia" w:cs="Times New Roman"/>
          <w:sz w:val="24"/>
          <w:szCs w:val="24"/>
        </w:rPr>
        <w:t xml:space="preserve">пением, </w:t>
      </w:r>
      <w:r w:rsidRPr="001C6F95">
        <w:rPr>
          <w:rFonts w:ascii="Georgia" w:hAnsi="Georgia" w:cs="Times New Roman"/>
          <w:sz w:val="24"/>
          <w:szCs w:val="24"/>
        </w:rPr>
        <w:t>изобразительны</w:t>
      </w:r>
      <w:r>
        <w:rPr>
          <w:rFonts w:ascii="Georgia" w:hAnsi="Georgia" w:cs="Times New Roman"/>
          <w:sz w:val="24"/>
          <w:szCs w:val="24"/>
        </w:rPr>
        <w:t>ми, фотографическими</w:t>
      </w:r>
      <w:r w:rsidRPr="001C6F95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и другими видами </w:t>
      </w:r>
      <w:r w:rsidRPr="001C6F95">
        <w:rPr>
          <w:rFonts w:ascii="Georgia" w:hAnsi="Georgia" w:cs="Times New Roman"/>
          <w:sz w:val="24"/>
          <w:szCs w:val="24"/>
        </w:rPr>
        <w:t>искусств</w:t>
      </w:r>
      <w:r>
        <w:rPr>
          <w:rFonts w:ascii="Georgia" w:hAnsi="Georgia" w:cs="Times New Roman"/>
          <w:sz w:val="24"/>
          <w:szCs w:val="24"/>
        </w:rPr>
        <w:t xml:space="preserve">  и другое;</w:t>
      </w:r>
      <w:r w:rsidRPr="00617D0E">
        <w:rPr>
          <w:rFonts w:ascii="Georgia" w:hAnsi="Georgia" w:cs="Times New Roman"/>
          <w:sz w:val="24"/>
          <w:szCs w:val="24"/>
        </w:rPr>
        <w:t xml:space="preserve"> </w:t>
      </w:r>
    </w:p>
    <w:p w14:paraId="579DD44F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дополнительное образование для детей, направленное на формирование у них представлений и интересов в области различных профессий;</w:t>
      </w:r>
    </w:p>
    <w:p w14:paraId="5CE6B882" w14:textId="65BC303A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1C6F95">
        <w:rPr>
          <w:rFonts w:ascii="Georgia" w:hAnsi="Georgia" w:cs="Times New Roman"/>
          <w:sz w:val="24"/>
          <w:szCs w:val="24"/>
        </w:rPr>
        <w:t xml:space="preserve">лагеря и школы, предоставляющие обучение в </w:t>
      </w:r>
      <w:r>
        <w:rPr>
          <w:rFonts w:ascii="Georgia" w:hAnsi="Georgia" w:cs="Times New Roman"/>
          <w:sz w:val="24"/>
          <w:szCs w:val="24"/>
        </w:rPr>
        <w:t xml:space="preserve">перечисленных </w:t>
      </w:r>
      <w:r w:rsidRPr="001C6F95">
        <w:rPr>
          <w:rFonts w:ascii="Georgia" w:hAnsi="Georgia" w:cs="Times New Roman"/>
          <w:sz w:val="24"/>
          <w:szCs w:val="24"/>
        </w:rPr>
        <w:t xml:space="preserve">областях </w:t>
      </w:r>
      <w:r>
        <w:rPr>
          <w:rFonts w:ascii="Georgia" w:hAnsi="Georgia" w:cs="Times New Roman"/>
          <w:sz w:val="24"/>
          <w:szCs w:val="24"/>
        </w:rPr>
        <w:t>дополнительного образования</w:t>
      </w:r>
      <w:r w:rsidRPr="001C6F95">
        <w:rPr>
          <w:rFonts w:ascii="Georgia" w:hAnsi="Georgia" w:cs="Times New Roman"/>
          <w:sz w:val="24"/>
          <w:szCs w:val="24"/>
        </w:rPr>
        <w:t xml:space="preserve"> группам и индивидуально</w:t>
      </w:r>
      <w:r>
        <w:rPr>
          <w:rFonts w:ascii="Georgia" w:hAnsi="Georgia" w:cs="Times New Roman"/>
          <w:sz w:val="24"/>
          <w:szCs w:val="24"/>
        </w:rPr>
        <w:t>;</w:t>
      </w:r>
    </w:p>
    <w:p w14:paraId="1A413CF4" w14:textId="22C44AAA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прочие виды дополнительного образования для взрослых и детей</w:t>
      </w:r>
      <w:r w:rsidRPr="001C6F95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 xml:space="preserve">включая </w:t>
      </w:r>
      <w:r w:rsidRPr="001C6F95">
        <w:rPr>
          <w:rFonts w:ascii="Georgia" w:hAnsi="Georgia" w:cs="Times New Roman"/>
          <w:sz w:val="24"/>
          <w:szCs w:val="24"/>
        </w:rPr>
        <w:t xml:space="preserve">коррекционные курсы, </w:t>
      </w:r>
      <w:r>
        <w:rPr>
          <w:rFonts w:ascii="Georgia" w:hAnsi="Georgia" w:cs="Times New Roman"/>
          <w:sz w:val="24"/>
          <w:szCs w:val="24"/>
        </w:rPr>
        <w:t xml:space="preserve">курсы водителей, </w:t>
      </w:r>
      <w:r w:rsidRPr="001C6F95">
        <w:rPr>
          <w:rFonts w:ascii="Georgia" w:hAnsi="Georgia" w:cs="Times New Roman"/>
          <w:sz w:val="24"/>
          <w:szCs w:val="24"/>
        </w:rPr>
        <w:t xml:space="preserve">курсы по подготовке к </w:t>
      </w:r>
      <w:r>
        <w:rPr>
          <w:rFonts w:ascii="Georgia" w:hAnsi="Georgia" w:cs="Times New Roman"/>
          <w:sz w:val="24"/>
          <w:szCs w:val="24"/>
        </w:rPr>
        <w:t xml:space="preserve">квалификационным </w:t>
      </w:r>
      <w:r w:rsidRPr="001C6F95">
        <w:rPr>
          <w:rFonts w:ascii="Georgia" w:hAnsi="Georgia" w:cs="Times New Roman"/>
          <w:sz w:val="24"/>
          <w:szCs w:val="24"/>
        </w:rPr>
        <w:t>экзаменам, обучение языкам, компьютерные курсы</w:t>
      </w:r>
      <w:r>
        <w:rPr>
          <w:rFonts w:ascii="Georgia" w:hAnsi="Georgia" w:cs="Times New Roman"/>
          <w:sz w:val="24"/>
          <w:szCs w:val="24"/>
        </w:rPr>
        <w:t xml:space="preserve">, курсы финансовой грамотности, </w:t>
      </w:r>
      <w:r w:rsidRPr="001C6F95">
        <w:rPr>
          <w:rFonts w:ascii="Georgia" w:hAnsi="Georgia" w:cs="Times New Roman"/>
          <w:sz w:val="24"/>
          <w:szCs w:val="24"/>
        </w:rPr>
        <w:t>тренинги и курсы для разных профессий, хобби</w:t>
      </w:r>
      <w:r>
        <w:rPr>
          <w:rFonts w:ascii="Georgia" w:hAnsi="Georgia" w:cs="Times New Roman"/>
          <w:sz w:val="24"/>
          <w:szCs w:val="24"/>
        </w:rPr>
        <w:t>,</w:t>
      </w:r>
      <w:r w:rsidRPr="001C6F95">
        <w:rPr>
          <w:rFonts w:ascii="Georgia" w:hAnsi="Georgia" w:cs="Times New Roman"/>
          <w:sz w:val="24"/>
          <w:szCs w:val="24"/>
        </w:rPr>
        <w:t xml:space="preserve"> занятия для личного роста</w:t>
      </w:r>
      <w:r>
        <w:rPr>
          <w:rFonts w:ascii="Georgia" w:hAnsi="Georgia" w:cs="Times New Roman"/>
          <w:sz w:val="24"/>
          <w:szCs w:val="24"/>
        </w:rPr>
        <w:t xml:space="preserve"> и другое;</w:t>
      </w:r>
    </w:p>
    <w:p w14:paraId="25D7600D" w14:textId="77777777" w:rsidR="008077F2" w:rsidRDefault="008077F2" w:rsidP="008077F2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и другое.</w:t>
      </w:r>
    </w:p>
    <w:p w14:paraId="3E258770" w14:textId="77777777" w:rsidR="0061250A" w:rsidRDefault="0061250A" w:rsidP="003E4412">
      <w:pPr>
        <w:pStyle w:val="a3"/>
        <w:tabs>
          <w:tab w:val="left" w:pos="1418"/>
        </w:tabs>
        <w:spacing w:before="24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57156C">
        <w:rPr>
          <w:rFonts w:ascii="Georgia" w:hAnsi="Georgia" w:cs="Times New Roman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</w:t>
      </w:r>
      <w:r w:rsidR="0057156C">
        <w:rPr>
          <w:rFonts w:ascii="Georgia" w:hAnsi="Georgia" w:cs="Times New Roman"/>
          <w:sz w:val="24"/>
          <w:szCs w:val="24"/>
        </w:rPr>
        <w:t>.</w:t>
      </w:r>
    </w:p>
    <w:p w14:paraId="2016EF01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обеспечение дублирования необходимой для инвалидов звуковой и зрительной информации, надписей, знаков и иной текстовой и графической информации знаками, выполненными рельефно-точечным шрифтом Брайля;</w:t>
      </w:r>
    </w:p>
    <w:p w14:paraId="2ADBC4BE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услуги сурдопереводчиков и тифлосурдопереводчиков;</w:t>
      </w:r>
    </w:p>
    <w:p w14:paraId="4C177C86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приспособление жилых помещений к потребностям инвалидов;</w:t>
      </w:r>
    </w:p>
    <w:p w14:paraId="3C10EFCE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приспособление транспортных средств, объектов культуры, образования, связи, государственных органов и других объектов с учетом потребностей инвалидов;</w:t>
      </w:r>
    </w:p>
    <w:p w14:paraId="70CC847B" w14:textId="77777777" w:rsidR="006035DC" w:rsidRPr="004358C6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358C6">
        <w:rPr>
          <w:rFonts w:ascii="Georgia" w:hAnsi="Georgia" w:cs="Times New Roman"/>
          <w:sz w:val="24"/>
          <w:szCs w:val="24"/>
        </w:rPr>
        <w:t>оказание специализированных транспортных услуг для маломобильных граждан;</w:t>
      </w:r>
    </w:p>
    <w:p w14:paraId="710349EF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 w:rsidRPr="004358C6">
        <w:rPr>
          <w:rFonts w:ascii="Georgia" w:hAnsi="Georgia" w:cs="Times New Roman"/>
          <w:sz w:val="24"/>
          <w:szCs w:val="24"/>
        </w:rPr>
        <w:t>производство технических средств, обеспечивающих беспрепятственный доступ инвалидов к объектам социальной, инженерной, транспортной инфраструктур и пользование средствами транспорта, связи и информации;</w:t>
      </w:r>
    </w:p>
    <w:p w14:paraId="26383B5B" w14:textId="77777777" w:rsidR="006035DC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дрессировка собак-поводырей;</w:t>
      </w:r>
    </w:p>
    <w:p w14:paraId="5649CA54" w14:textId="77777777" w:rsidR="006035DC" w:rsidRPr="004358C6" w:rsidRDefault="006035DC" w:rsidP="006035DC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4" w:hanging="283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организация занятий для слепых по обучению взаимодействию с животным</w:t>
      </w:r>
      <w:r w:rsidRPr="005C5B7A">
        <w:rPr>
          <w:rFonts w:ascii="Georgia" w:hAnsi="Georgia" w:cs="Times New Roman"/>
          <w:sz w:val="24"/>
          <w:szCs w:val="24"/>
        </w:rPr>
        <w:t>;</w:t>
      </w:r>
    </w:p>
    <w:p w14:paraId="3B6B6B91" w14:textId="4A8CF204" w:rsidR="0061250A" w:rsidRPr="008077F2" w:rsidRDefault="008077F2" w:rsidP="002A6E69">
      <w:pPr>
        <w:pStyle w:val="a3"/>
        <w:numPr>
          <w:ilvl w:val="0"/>
          <w:numId w:val="16"/>
        </w:numPr>
        <w:tabs>
          <w:tab w:val="left" w:pos="1418"/>
        </w:tabs>
        <w:spacing w:before="120" w:after="120"/>
        <w:ind w:left="1135" w:hanging="28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8077F2">
        <w:rPr>
          <w:rFonts w:ascii="Georgia" w:hAnsi="Georgia" w:cs="Times New Roman"/>
          <w:sz w:val="24"/>
          <w:szCs w:val="24"/>
        </w:rPr>
        <w:t>и другое</w:t>
      </w:r>
      <w:r w:rsidRPr="008077F2">
        <w:rPr>
          <w:rFonts w:ascii="Georgia" w:hAnsi="Georgia" w:cs="Times New Roman"/>
          <w:sz w:val="24"/>
          <w:szCs w:val="24"/>
          <w:lang w:val="en-US"/>
        </w:rPr>
        <w:t>.</w:t>
      </w:r>
    </w:p>
    <w:bookmarkEnd w:id="24"/>
    <w:p w14:paraId="230A6A87" w14:textId="77777777" w:rsidR="002B5DD0" w:rsidRPr="00BD557B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Pr="00BD557B">
        <w:rPr>
          <w:rFonts w:ascii="Georgia" w:hAnsi="Georgia" w:cs="Times New Roman"/>
          <w:sz w:val="24"/>
          <w:szCs w:val="24"/>
        </w:rPr>
        <w:t xml:space="preserve"> «Производимый вид продукции (товаров, работ, услуг)» заявитель указывает наименования производимых (оказываемых) товаров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 (</w:t>
      </w:r>
      <w:r w:rsidRPr="00BD557B">
        <w:rPr>
          <w:rFonts w:ascii="Georgia" w:hAnsi="Georgia" w:cs="Times New Roman"/>
          <w:sz w:val="24"/>
          <w:szCs w:val="24"/>
        </w:rPr>
        <w:t>работ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, </w:t>
      </w:r>
      <w:r w:rsidRPr="00BD557B">
        <w:rPr>
          <w:rFonts w:ascii="Georgia" w:hAnsi="Georgia" w:cs="Times New Roman"/>
          <w:sz w:val="24"/>
          <w:szCs w:val="24"/>
        </w:rPr>
        <w:t>услуг</w:t>
      </w:r>
      <w:r w:rsidR="003E68FA" w:rsidRPr="00BD557B">
        <w:rPr>
          <w:rFonts w:ascii="Georgia" w:hAnsi="Georgia" w:cs="Times New Roman"/>
          <w:sz w:val="24"/>
          <w:szCs w:val="24"/>
        </w:rPr>
        <w:t>)</w:t>
      </w:r>
      <w:r w:rsidRPr="00BD557B">
        <w:rPr>
          <w:rFonts w:ascii="Georgia" w:hAnsi="Georgia" w:cs="Times New Roman"/>
          <w:sz w:val="24"/>
          <w:szCs w:val="24"/>
        </w:rPr>
        <w:t xml:space="preserve">, которые направлены на создание для </w:t>
      </w:r>
      <w:r w:rsidR="008E5E26" w:rsidRPr="00BD557B">
        <w:rPr>
          <w:rFonts w:ascii="Georgia" w:hAnsi="Georgia" w:cs="Times New Roman"/>
          <w:sz w:val="24"/>
          <w:szCs w:val="24"/>
        </w:rPr>
        <w:t xml:space="preserve">социально уязвимых </w:t>
      </w:r>
      <w:r w:rsidRPr="00BD557B">
        <w:rPr>
          <w:rFonts w:ascii="Georgia" w:hAnsi="Georgia" w:cs="Times New Roman"/>
          <w:sz w:val="24"/>
          <w:szCs w:val="24"/>
        </w:rPr>
        <w:t>граждан</w:t>
      </w:r>
      <w:r w:rsidRPr="00BD557B">
        <w:rPr>
          <w:rFonts w:ascii="Georgia" w:hAnsi="Georgia"/>
          <w:sz w:val="24"/>
          <w:szCs w:val="24"/>
        </w:rPr>
        <w:t xml:space="preserve"> </w:t>
      </w:r>
      <w:r w:rsidR="00BE6E93" w:rsidRPr="00BD557B">
        <w:rPr>
          <w:rFonts w:ascii="Georgia" w:hAnsi="Georgia" w:cs="Times New Roman"/>
          <w:sz w:val="24"/>
          <w:szCs w:val="24"/>
        </w:rPr>
        <w:t>условий</w:t>
      </w:r>
      <w:r w:rsidR="008E5E26" w:rsidRPr="00BD557B">
        <w:rPr>
          <w:rFonts w:ascii="Georgia" w:hAnsi="Georgia" w:cs="Times New Roman"/>
          <w:sz w:val="24"/>
          <w:szCs w:val="24"/>
        </w:rPr>
        <w:t>,</w:t>
      </w:r>
      <w:r w:rsidR="00BE6E93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общества, в соответствии с предназначением, указанным в пункте </w:t>
      </w:r>
      <w:r w:rsidR="008E5E26" w:rsidRPr="00BD557B"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</w:t>
      </w:r>
    </w:p>
    <w:p w14:paraId="61A57024" w14:textId="77777777" w:rsidR="002B5DD0" w:rsidRPr="00BD557B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Pr="00BD557B">
        <w:rPr>
          <w:rFonts w:ascii="Georgia" w:hAnsi="Georgia" w:cs="Times New Roman"/>
          <w:sz w:val="24"/>
          <w:szCs w:val="24"/>
        </w:rPr>
        <w:t xml:space="preserve"> «Предназначение производимого вида продукции (товаров, работ, услуг) в соответствии с пунктом 3 части 1 статьи 24.1 Федерального закона от 24 июля 2007 г. № 209-ФЗ «О развитии малого и среднего предпринимательства» заявитель указывает предназначение производимого вида товаров</w:t>
      </w:r>
      <w:r w:rsidR="003E68FA" w:rsidRPr="00BD557B">
        <w:rPr>
          <w:rFonts w:ascii="Georgia" w:hAnsi="Georgia" w:cs="Times New Roman"/>
          <w:sz w:val="24"/>
          <w:szCs w:val="24"/>
        </w:rPr>
        <w:t xml:space="preserve"> (</w:t>
      </w:r>
      <w:r w:rsidRPr="00BD557B">
        <w:rPr>
          <w:rFonts w:ascii="Georgia" w:hAnsi="Georgia" w:cs="Times New Roman"/>
          <w:sz w:val="24"/>
          <w:szCs w:val="24"/>
        </w:rPr>
        <w:t>работ, услуг</w:t>
      </w:r>
      <w:r w:rsidR="003E68FA" w:rsidRPr="00BD557B">
        <w:rPr>
          <w:rFonts w:ascii="Georgia" w:hAnsi="Georgia" w:cs="Times New Roman"/>
          <w:sz w:val="24"/>
          <w:szCs w:val="24"/>
        </w:rPr>
        <w:t>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22CC10A3" w14:textId="77777777" w:rsidR="002B5DD0" w:rsidRPr="0057156C" w:rsidRDefault="002B5DD0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7156C">
        <w:rPr>
          <w:rFonts w:ascii="Georgia" w:hAnsi="Georgia" w:cs="Times New Roman"/>
          <w:i/>
          <w:sz w:val="24"/>
          <w:szCs w:val="24"/>
        </w:rPr>
        <w:t>Примеры:</w:t>
      </w:r>
    </w:p>
    <w:p w14:paraId="09A704DA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поддержание жизнедеятельности в быту; </w:t>
      </w:r>
    </w:p>
    <w:p w14:paraId="6771C52F" w14:textId="1FF309F0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поддержание и сохранение здоровья путем организации ухода, проведения оздоровительных мероприятий и систематического наблюдения для выявления отклонений в состоянии здоровья;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12A67970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оказание помощи в коррекции психологического состояния для адаптации в социальной среде; </w:t>
      </w:r>
    </w:p>
    <w:p w14:paraId="178D7D9B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профилактика отклонений в поведении; </w:t>
      </w:r>
    </w:p>
    <w:p w14:paraId="2A185477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оказание помощи в трудоустройстве и в решении иных проблем, связанных с трудовой адаптацией; </w:t>
      </w:r>
    </w:p>
    <w:p w14:paraId="026D12B4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повышени</w:t>
      </w:r>
      <w:r w:rsidR="00237D40" w:rsidRPr="00BD557B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коммуникативного потенциала, реабилитаци</w:t>
      </w:r>
      <w:r w:rsidR="00237D40" w:rsidRPr="00BD557B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 xml:space="preserve"> и социальн</w:t>
      </w:r>
      <w:r w:rsidR="00237D40" w:rsidRPr="00BD557B">
        <w:rPr>
          <w:rFonts w:ascii="Georgia" w:hAnsi="Georgia" w:cs="Times New Roman"/>
          <w:sz w:val="24"/>
          <w:szCs w:val="24"/>
        </w:rPr>
        <w:t>ая</w:t>
      </w:r>
      <w:r w:rsidRPr="00BD557B">
        <w:rPr>
          <w:rFonts w:ascii="Georgia" w:hAnsi="Georgia" w:cs="Times New Roman"/>
          <w:sz w:val="24"/>
          <w:szCs w:val="24"/>
        </w:rPr>
        <w:t xml:space="preserve"> адаптаци</w:t>
      </w:r>
      <w:r w:rsidR="00237D40" w:rsidRPr="00BD557B">
        <w:rPr>
          <w:rFonts w:ascii="Georgia" w:hAnsi="Georgia" w:cs="Times New Roman"/>
          <w:sz w:val="24"/>
          <w:szCs w:val="24"/>
        </w:rPr>
        <w:t>я</w:t>
      </w:r>
      <w:r w:rsidRPr="00BD557B">
        <w:rPr>
          <w:rFonts w:ascii="Georgia" w:hAnsi="Georgia" w:cs="Times New Roman"/>
          <w:sz w:val="24"/>
          <w:szCs w:val="24"/>
        </w:rPr>
        <w:t>;</w:t>
      </w:r>
    </w:p>
    <w:p w14:paraId="2D734315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774"/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профилактика инвалидности или реабилитации (абилитации) инвалидов; </w:t>
      </w:r>
    </w:p>
    <w:p w14:paraId="39E13F3E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51"/>
          <w:tab w:val="left" w:pos="993"/>
          <w:tab w:val="left" w:pos="1134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организация отдыха и оздоровления инвалидов и пенсионеров; </w:t>
      </w:r>
    </w:p>
    <w:p w14:paraId="11440A5D" w14:textId="77777777" w:rsidR="002B5DD0" w:rsidRPr="00BD557B" w:rsidRDefault="002B5DD0" w:rsidP="00882EA3">
      <w:pPr>
        <w:pStyle w:val="a3"/>
        <w:numPr>
          <w:ilvl w:val="0"/>
          <w:numId w:val="47"/>
        </w:numPr>
        <w:tabs>
          <w:tab w:val="left" w:pos="812"/>
          <w:tab w:val="left" w:pos="993"/>
        </w:tabs>
        <w:spacing w:before="120"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создание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информации.</w:t>
      </w:r>
    </w:p>
    <w:p w14:paraId="7A4E4748" w14:textId="701C97B4" w:rsidR="005F2837" w:rsidRPr="0061532C" w:rsidRDefault="005F2837" w:rsidP="00D637F3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05527E">
        <w:rPr>
          <w:rFonts w:ascii="Georgia" w:hAnsi="Georgia" w:cs="Times New Roman"/>
          <w:sz w:val="24"/>
          <w:szCs w:val="24"/>
        </w:rPr>
        <w:t>В п</w:t>
      </w:r>
      <w:r w:rsidR="002B5DD0" w:rsidRPr="00BD557B">
        <w:rPr>
          <w:rFonts w:ascii="Georgia" w:hAnsi="Georgia" w:cs="Times New Roman"/>
          <w:sz w:val="24"/>
          <w:szCs w:val="24"/>
        </w:rPr>
        <w:t>о</w:t>
      </w:r>
      <w:r w:rsidR="003E68FA" w:rsidRPr="00BD557B">
        <w:rPr>
          <w:rFonts w:ascii="Georgia" w:hAnsi="Georgia" w:cs="Times New Roman"/>
          <w:sz w:val="24"/>
          <w:szCs w:val="24"/>
        </w:rPr>
        <w:t>ле</w:t>
      </w:r>
      <w:r w:rsidR="002B5DD0" w:rsidRPr="00BD557B">
        <w:rPr>
          <w:rFonts w:ascii="Georgia" w:hAnsi="Georgia" w:cs="Times New Roman"/>
          <w:sz w:val="24"/>
          <w:szCs w:val="24"/>
        </w:rPr>
        <w:t xml:space="preserve"> «Выручка от реализации продукции (товаров, работ, услуг) за предшествующий календарный год, рублей»</w:t>
      </w:r>
      <w:r w:rsidRPr="0005527E">
        <w:rPr>
          <w:rFonts w:ascii="Georgia" w:hAnsi="Georgia" w:cs="Times New Roman"/>
          <w:sz w:val="24"/>
          <w:szCs w:val="24"/>
        </w:rPr>
        <w:t>: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28118986" w14:textId="490AE603" w:rsidR="005F2837" w:rsidRPr="0061532C" w:rsidRDefault="005F2837" w:rsidP="00D637F3">
      <w:pPr>
        <w:pStyle w:val="a3"/>
        <w:numPr>
          <w:ilvl w:val="2"/>
          <w:numId w:val="5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Заявитель-юридическое лицо указывает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5"/>
      </w:r>
      <w:r w:rsidRPr="0061532C">
        <w:rPr>
          <w:rFonts w:ascii="Georgia" w:hAnsi="Georgia" w:cs="Times New Roman"/>
          <w:sz w:val="24"/>
          <w:szCs w:val="24"/>
        </w:rPr>
        <w:t xml:space="preserve"> выручки от реализации товаров (</w:t>
      </w:r>
      <w:r w:rsidR="003C29D6">
        <w:rPr>
          <w:rFonts w:ascii="Georgia" w:hAnsi="Georgia" w:cs="Times New Roman"/>
          <w:sz w:val="24"/>
          <w:szCs w:val="24"/>
        </w:rPr>
        <w:t>работ, услуг</w:t>
      </w:r>
      <w:r w:rsidRPr="0061532C">
        <w:rPr>
          <w:rFonts w:ascii="Georgia" w:hAnsi="Georgia" w:cs="Times New Roman"/>
          <w:sz w:val="24"/>
          <w:szCs w:val="24"/>
        </w:rPr>
        <w:t>),</w:t>
      </w:r>
      <w:r w:rsidR="002F4BA0" w:rsidRPr="0061532C">
        <w:rPr>
          <w:rFonts w:ascii="Georgia" w:hAnsi="Georgia" w:cs="Times New Roman"/>
          <w:sz w:val="24"/>
          <w:szCs w:val="24"/>
        </w:rPr>
        <w:t xml:space="preserve"> предназначенных для социально уязвимых категорий граждан,</w:t>
      </w:r>
      <w:r w:rsidRPr="0061532C">
        <w:rPr>
          <w:rFonts w:ascii="Georgia" w:hAnsi="Georgia" w:cs="Times New Roman"/>
          <w:sz w:val="24"/>
          <w:szCs w:val="24"/>
        </w:rPr>
        <w:t xml:space="preserve"> за предыдущий календарный год.</w:t>
      </w:r>
    </w:p>
    <w:p w14:paraId="43D5909A" w14:textId="77777777" w:rsidR="005F2837" w:rsidRPr="0061532C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Заявитель-юридическое лицо может заполнить данное поле на основании данных бухгалтерского учета.</w:t>
      </w:r>
    </w:p>
    <w:p w14:paraId="73194340" w14:textId="77777777" w:rsidR="005F2837" w:rsidRPr="002F1A50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2F1A50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реализации товаров (</w:t>
      </w:r>
      <w:r w:rsidR="003C29D6" w:rsidRPr="002F1A50">
        <w:rPr>
          <w:rFonts w:ascii="Georgia" w:hAnsi="Georgia" w:cs="Times New Roman"/>
          <w:i/>
          <w:sz w:val="24"/>
          <w:szCs w:val="24"/>
        </w:rPr>
        <w:t>работ, услуг</w:t>
      </w:r>
      <w:r w:rsidRPr="002F1A50">
        <w:rPr>
          <w:rFonts w:ascii="Georgia" w:hAnsi="Georgia" w:cs="Times New Roman"/>
          <w:i/>
          <w:sz w:val="24"/>
          <w:szCs w:val="24"/>
        </w:rPr>
        <w:t xml:space="preserve">), </w:t>
      </w:r>
      <w:r w:rsidR="002F4BA0" w:rsidRPr="002F1A50">
        <w:rPr>
          <w:rFonts w:ascii="Georgia" w:hAnsi="Georgia" w:cs="Times New Roman"/>
          <w:i/>
          <w:sz w:val="24"/>
          <w:szCs w:val="24"/>
        </w:rPr>
        <w:t>предназначенных для социально уязвимых категорий граждан</w:t>
      </w:r>
      <w:r w:rsidRPr="002F1A50">
        <w:rPr>
          <w:rFonts w:ascii="Georgia" w:hAnsi="Georgia" w:cs="Times New Roman"/>
          <w:i/>
          <w:sz w:val="24"/>
          <w:szCs w:val="24"/>
        </w:rPr>
        <w:t>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14:paraId="2B35F041" w14:textId="77777777" w:rsidR="005F2837" w:rsidRPr="002F1A50" w:rsidRDefault="005F2837" w:rsidP="00D637F3">
      <w:pPr>
        <w:pStyle w:val="a3"/>
        <w:numPr>
          <w:ilvl w:val="2"/>
          <w:numId w:val="5"/>
        </w:numPr>
        <w:tabs>
          <w:tab w:val="left" w:pos="709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F1A50">
        <w:rPr>
          <w:rFonts w:ascii="Georgia" w:hAnsi="Georgia" w:cs="Times New Roman"/>
          <w:sz w:val="24"/>
          <w:szCs w:val="24"/>
        </w:rPr>
        <w:t>Заявитель-индивидуальный предприниматель указывает сумму всех денежных средств, поступивших от реализации товаров (</w:t>
      </w:r>
      <w:r w:rsidR="003C29D6" w:rsidRPr="002F1A50">
        <w:rPr>
          <w:rFonts w:ascii="Georgia" w:hAnsi="Georgia" w:cs="Times New Roman"/>
          <w:sz w:val="24"/>
          <w:szCs w:val="24"/>
        </w:rPr>
        <w:t>работ, услуг</w:t>
      </w:r>
      <w:r w:rsidRPr="002F1A50">
        <w:rPr>
          <w:rFonts w:ascii="Georgia" w:hAnsi="Georgia" w:cs="Times New Roman"/>
          <w:sz w:val="24"/>
          <w:szCs w:val="24"/>
        </w:rPr>
        <w:t xml:space="preserve">), </w:t>
      </w:r>
      <w:r w:rsidR="002F4BA0" w:rsidRPr="002F1A50">
        <w:rPr>
          <w:rFonts w:ascii="Georgia" w:hAnsi="Georgia" w:cs="Times New Roman"/>
          <w:sz w:val="24"/>
          <w:szCs w:val="24"/>
        </w:rPr>
        <w:lastRenderedPageBreak/>
        <w:t xml:space="preserve">предназначенных для </w:t>
      </w:r>
      <w:r w:rsidR="000404C7" w:rsidRPr="002F1A50">
        <w:rPr>
          <w:rFonts w:ascii="Georgia" w:hAnsi="Georgia" w:cs="Times New Roman"/>
          <w:sz w:val="24"/>
          <w:szCs w:val="24"/>
        </w:rPr>
        <w:t xml:space="preserve">граждан, отнесенных к категориям </w:t>
      </w:r>
      <w:r w:rsidR="002F4BA0" w:rsidRPr="002F1A50">
        <w:rPr>
          <w:rFonts w:ascii="Georgia" w:hAnsi="Georgia" w:cs="Times New Roman"/>
          <w:sz w:val="24"/>
          <w:szCs w:val="24"/>
        </w:rPr>
        <w:t>социально уязвимых, за предыдущий календарный год</w:t>
      </w:r>
      <w:r w:rsidR="005D1631" w:rsidRPr="002F1A50">
        <w:rPr>
          <w:rFonts w:ascii="Georgia" w:hAnsi="Georgia" w:cs="Times New Roman"/>
          <w:sz w:val="24"/>
          <w:szCs w:val="24"/>
        </w:rPr>
        <w:t xml:space="preserve"> в соответствии со следующим подходом: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721"/>
        <w:gridCol w:w="1450"/>
        <w:gridCol w:w="2466"/>
        <w:gridCol w:w="2752"/>
        <w:gridCol w:w="2750"/>
      </w:tblGrid>
      <w:tr w:rsidR="00572870" w:rsidRPr="002F1A50" w14:paraId="5A71D830" w14:textId="51465C52" w:rsidTr="00572870">
        <w:trPr>
          <w:tblHeader/>
        </w:trPr>
        <w:tc>
          <w:tcPr>
            <w:tcW w:w="356" w:type="pct"/>
            <w:vAlign w:val="center"/>
          </w:tcPr>
          <w:p w14:paraId="4F4EA6C8" w14:textId="77777777"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715" w:type="pct"/>
            <w:vAlign w:val="center"/>
          </w:tcPr>
          <w:p w14:paraId="17613734" w14:textId="77777777"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Система налогообложения</w:t>
            </w:r>
          </w:p>
        </w:tc>
        <w:tc>
          <w:tcPr>
            <w:tcW w:w="1216" w:type="pct"/>
            <w:vAlign w:val="center"/>
          </w:tcPr>
          <w:p w14:paraId="078F72A0" w14:textId="77777777"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Источник данных для заполнения приложения</w:t>
            </w:r>
          </w:p>
        </w:tc>
        <w:tc>
          <w:tcPr>
            <w:tcW w:w="1357" w:type="pct"/>
            <w:vAlign w:val="center"/>
          </w:tcPr>
          <w:p w14:paraId="252D2876" w14:textId="77777777"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Подход к определению показателя</w:t>
            </w:r>
          </w:p>
        </w:tc>
        <w:tc>
          <w:tcPr>
            <w:tcW w:w="1356" w:type="pct"/>
            <w:vAlign w:val="center"/>
          </w:tcPr>
          <w:p w14:paraId="50760385" w14:textId="77777777" w:rsidR="00572870" w:rsidRPr="002F1A50" w:rsidRDefault="00572870" w:rsidP="00265B92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b/>
                <w:sz w:val="22"/>
                <w:szCs w:val="22"/>
              </w:rPr>
              <w:t>Дополнительные рекомендации</w:t>
            </w:r>
          </w:p>
        </w:tc>
      </w:tr>
      <w:tr w:rsidR="00B972D1" w:rsidRPr="007A3943" w14:paraId="207301D7" w14:textId="134CD48E" w:rsidTr="00572870">
        <w:tc>
          <w:tcPr>
            <w:tcW w:w="356" w:type="pct"/>
          </w:tcPr>
          <w:p w14:paraId="5C7F7F3B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715" w:type="pct"/>
          </w:tcPr>
          <w:p w14:paraId="2240D373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Общая система налогообложения </w:t>
            </w:r>
          </w:p>
        </w:tc>
        <w:tc>
          <w:tcPr>
            <w:tcW w:w="1216" w:type="pct"/>
          </w:tcPr>
          <w:p w14:paraId="2BFCB487" w14:textId="114CF524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и хозяйственных операций ИП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6"/>
            </w:r>
          </w:p>
        </w:tc>
        <w:tc>
          <w:tcPr>
            <w:tcW w:w="1357" w:type="pct"/>
          </w:tcPr>
          <w:p w14:paraId="18A6590A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«Сумма дохода» в таблице 1-6А (1-6Б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56" w:type="pct"/>
          </w:tcPr>
          <w:p w14:paraId="40B29EBD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1F8084CA" w14:textId="00E9585C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«соц.деятельность».</w:t>
            </w:r>
          </w:p>
        </w:tc>
      </w:tr>
      <w:tr w:rsidR="00B972D1" w:rsidRPr="007A3943" w14:paraId="443B794A" w14:textId="0C2F899E" w:rsidTr="00572870">
        <w:tc>
          <w:tcPr>
            <w:tcW w:w="356" w:type="pct"/>
          </w:tcPr>
          <w:p w14:paraId="771A6161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2.</w:t>
            </w:r>
          </w:p>
        </w:tc>
        <w:tc>
          <w:tcPr>
            <w:tcW w:w="715" w:type="pct"/>
          </w:tcPr>
          <w:p w14:paraId="4A16C2FE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УСН</w:t>
            </w:r>
          </w:p>
        </w:tc>
        <w:tc>
          <w:tcPr>
            <w:tcW w:w="1216" w:type="pct"/>
          </w:tcPr>
          <w:p w14:paraId="664374BF" w14:textId="7395014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57" w:type="pct"/>
          </w:tcPr>
          <w:p w14:paraId="44E2A17F" w14:textId="77777777" w:rsidR="00572870" w:rsidRPr="002F1A50" w:rsidDel="00950A07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уязвимых,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56" w:type="pct"/>
          </w:tcPr>
          <w:p w14:paraId="455A645F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операции. </w:t>
            </w:r>
          </w:p>
          <w:p w14:paraId="37C9652E" w14:textId="12EF6E3B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«соц.деятельность».</w:t>
            </w:r>
          </w:p>
        </w:tc>
      </w:tr>
      <w:tr w:rsidR="00B972D1" w:rsidRPr="007A3943" w14:paraId="43B2A6FA" w14:textId="41500F30" w:rsidTr="00572870">
        <w:tc>
          <w:tcPr>
            <w:tcW w:w="356" w:type="pct"/>
          </w:tcPr>
          <w:p w14:paraId="38A8F515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715" w:type="pct"/>
          </w:tcPr>
          <w:p w14:paraId="44CF015E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ПСН</w:t>
            </w:r>
          </w:p>
        </w:tc>
        <w:tc>
          <w:tcPr>
            <w:tcW w:w="1216" w:type="pct"/>
          </w:tcPr>
          <w:p w14:paraId="54744BB6" w14:textId="16F37050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 w:rsidRPr="002F1A50"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57" w:type="pct"/>
          </w:tcPr>
          <w:p w14:paraId="0C8979C9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1356" w:type="pct"/>
          </w:tcPr>
          <w:p w14:paraId="1111C061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710E1118" w14:textId="066498BE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«содержание операции» дополнительно указывать «соц.деятельность».</w:t>
            </w:r>
          </w:p>
        </w:tc>
      </w:tr>
      <w:tr w:rsidR="00B972D1" w:rsidRPr="007A3943" w14:paraId="720B673A" w14:textId="011542C5" w:rsidTr="00572870">
        <w:tc>
          <w:tcPr>
            <w:tcW w:w="356" w:type="pct"/>
          </w:tcPr>
          <w:p w14:paraId="37BC95F8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15" w:type="pct"/>
          </w:tcPr>
          <w:p w14:paraId="58D21A11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ЕНВД</w:t>
            </w:r>
          </w:p>
        </w:tc>
        <w:tc>
          <w:tcPr>
            <w:tcW w:w="1216" w:type="pct"/>
          </w:tcPr>
          <w:p w14:paraId="02A97C6A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контроля за фактическими доходами. </w:t>
            </w:r>
          </w:p>
          <w:p w14:paraId="7B870560" w14:textId="6665B89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реализацию товаров (работ, услуг), </w:t>
            </w:r>
            <w:r w:rsidR="00542835" w:rsidRPr="002F1A50">
              <w:rPr>
                <w:rFonts w:ascii="Georgia" w:hAnsi="Georgia" w:cs="Times New Roman"/>
                <w:sz w:val="22"/>
                <w:szCs w:val="22"/>
              </w:rPr>
              <w:t>предназначенных для граждан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t>, отнесенны</w:t>
            </w:r>
            <w:r w:rsidR="00542835">
              <w:rPr>
                <w:rFonts w:ascii="Georgia" w:hAnsi="Georgia" w:cs="Times New Roman"/>
                <w:sz w:val="22"/>
                <w:szCs w:val="22"/>
              </w:rPr>
              <w:t>х</w:t>
            </w: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 к категориям социально уязвимых, рекомендуется вести учет доходов на базе Книги учета доходов ИП, применяющих ПСН.</w:t>
            </w:r>
          </w:p>
        </w:tc>
        <w:tc>
          <w:tcPr>
            <w:tcW w:w="1357" w:type="pct"/>
          </w:tcPr>
          <w:p w14:paraId="05E63EDF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Суммарная выручка по хозяйственным операциям, предусматривающим реализацию товаров (работ, услуг), предназначенных для граждан, отнесенных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1356" w:type="pct"/>
          </w:tcPr>
          <w:p w14:paraId="6D06A263" w14:textId="77777777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 xml:space="preserve">При определении операций, которые следует учитывать при расчете суммарной выручки, необходимо исходить из сути описания хозяйственной операции. </w:t>
            </w:r>
          </w:p>
          <w:p w14:paraId="3290A4B4" w14:textId="68C1B8DF" w:rsidR="00572870" w:rsidRPr="002F1A50" w:rsidRDefault="00572870" w:rsidP="00572870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2F1A50">
              <w:rPr>
                <w:rFonts w:ascii="Georgia" w:hAnsi="Georgia" w:cs="Times New Roman"/>
                <w:sz w:val="22"/>
                <w:szCs w:val="22"/>
              </w:rPr>
              <w:t>При ведении учета рекомендуется отдельно отмечать операции, предусматривающие реализацию товаров (работ, услуг), предназначенных для граждан, отнесенных к категориям социально уязвимых, например, при заполнении поля «содержание операции» дополнительно указывать «соц.деятельность».</w:t>
            </w:r>
          </w:p>
        </w:tc>
      </w:tr>
    </w:tbl>
    <w:p w14:paraId="3A84141B" w14:textId="77777777" w:rsidR="005F2837" w:rsidRPr="002F1A50" w:rsidRDefault="005F2837" w:rsidP="003220EF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F1A50">
        <w:rPr>
          <w:rFonts w:ascii="Georgia" w:hAnsi="Georgia" w:cs="Times New Roman"/>
          <w:sz w:val="24"/>
          <w:szCs w:val="24"/>
        </w:rPr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14:paraId="21A4AEF7" w14:textId="270F2C99" w:rsidR="002F1A50" w:rsidRPr="002F1A50" w:rsidRDefault="00F03963" w:rsidP="00D637F3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</w:t>
      </w:r>
      <w:r w:rsidR="002F1A50" w:rsidRPr="002F1A50">
        <w:rPr>
          <w:rFonts w:ascii="Georgia" w:hAnsi="Georgia" w:cs="Times New Roman"/>
          <w:sz w:val="24"/>
          <w:szCs w:val="24"/>
        </w:rPr>
        <w:t>в течение года осуществлял реализацию товаров (работ, услуг), предназначенных для нескольких категорий граждан, отнесенных к категориям социально уязвимых, и не представляется возможным разделить полученную выручку между данными гражданами, рекомендуется по каждой категории указать суммарную полученную выручку с добавлением пояснения «Суммарная выручка от реализации товаров (работ, услуг), предназначенных для (перечислить категории граждан, для которых предназначаются товары (работы, услуги)».</w:t>
      </w:r>
    </w:p>
    <w:p w14:paraId="76E9BF37" w14:textId="431D5896" w:rsidR="00445C48" w:rsidRDefault="002B5DD0" w:rsidP="00D637F3">
      <w:pPr>
        <w:pStyle w:val="a3"/>
        <w:numPr>
          <w:ilvl w:val="1"/>
          <w:numId w:val="5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r w:rsidR="002E32C1">
        <w:rPr>
          <w:rFonts w:ascii="Georgia" w:hAnsi="Georgia" w:cs="Times New Roman"/>
          <w:sz w:val="24"/>
          <w:szCs w:val="24"/>
        </w:rPr>
        <w:t xml:space="preserve">разделе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2E32C1">
        <w:rPr>
          <w:rFonts w:ascii="Georgia" w:hAnsi="Georgia" w:cs="Times New Roman"/>
          <w:sz w:val="24"/>
          <w:szCs w:val="24"/>
        </w:rPr>
        <w:t xml:space="preserve">2. </w:t>
      </w:r>
      <w:r w:rsidRPr="00BD557B">
        <w:rPr>
          <w:rFonts w:ascii="Georgia" w:hAnsi="Georgia" w:cs="Times New Roman"/>
          <w:sz w:val="24"/>
          <w:szCs w:val="24"/>
        </w:rPr>
        <w:t xml:space="preserve">Описание свойств товаров (работ, услуг)» заявитель </w:t>
      </w:r>
      <w:r w:rsidR="00FC1B1C" w:rsidRPr="00BD557B">
        <w:rPr>
          <w:rFonts w:ascii="Georgia" w:hAnsi="Georgia" w:cs="Times New Roman"/>
          <w:sz w:val="24"/>
          <w:szCs w:val="24"/>
        </w:rPr>
        <w:t>приводит краткое описание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, </w:t>
      </w:r>
      <w:r w:rsidR="00445C48">
        <w:rPr>
          <w:rFonts w:ascii="Georgia" w:hAnsi="Georgia" w:cs="Times New Roman"/>
          <w:sz w:val="24"/>
          <w:szCs w:val="24"/>
        </w:rPr>
        <w:t xml:space="preserve">из которого Уполномоченный орган сможет заключить, что производимые товары (работы, услуги) предназначаются для граждан, отнесенных к категориям социально уязвимых, и позволяют данным гражданам </w:t>
      </w:r>
      <w:r w:rsidR="00293C75">
        <w:rPr>
          <w:rFonts w:ascii="Georgia" w:hAnsi="Georgia" w:cs="Times New Roman"/>
          <w:sz w:val="24"/>
          <w:szCs w:val="24"/>
        </w:rPr>
        <w:t>преодолеть или компенсировать ограничения жизнедеятельность и возможности участвовать в жизни общества наравне с другими гражданами.</w:t>
      </w:r>
    </w:p>
    <w:p w14:paraId="3B9926CC" w14:textId="77777777" w:rsidR="002B4DA7" w:rsidRPr="00BD557B" w:rsidRDefault="002B4DA7" w:rsidP="005F283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</w:t>
      </w:r>
      <w:r w:rsidR="00753471" w:rsidRPr="0061532C">
        <w:rPr>
          <w:rFonts w:ascii="Georgia" w:hAnsi="Georgia" w:cs="Times New Roman"/>
          <w:b/>
          <w:lang w:val="ru-RU"/>
        </w:rPr>
        <w:t>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7:</w:t>
      </w:r>
    </w:p>
    <w:p w14:paraId="0598CD2B" w14:textId="70D2EE30" w:rsidR="0015798B" w:rsidRPr="0061532C" w:rsidRDefault="002B4DA7" w:rsidP="005F2837">
      <w:pPr>
        <w:tabs>
          <w:tab w:val="left" w:pos="426"/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 xml:space="preserve">Заявитель-индивидуальный предприниматель, применяющий </w:t>
      </w:r>
      <w:r w:rsidR="00564005">
        <w:rPr>
          <w:rFonts w:ascii="Georgia" w:hAnsi="Georgia" w:cs="Times New Roman"/>
          <w:sz w:val="24"/>
          <w:szCs w:val="24"/>
          <w:lang w:val="ru-RU"/>
        </w:rPr>
        <w:t>УСН</w:t>
      </w:r>
      <w:r w:rsidRPr="00BD557B">
        <w:rPr>
          <w:rFonts w:ascii="Georgia" w:hAnsi="Georgia" w:cs="Times New Roman"/>
          <w:sz w:val="24"/>
          <w:szCs w:val="24"/>
          <w:lang w:val="ru-RU"/>
        </w:rPr>
        <w:t>, предоставляет услуги сиделок для инвалидов</w:t>
      </w:r>
      <w:r w:rsidR="00F859B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и пенсионеров. </w:t>
      </w:r>
      <w:bookmarkStart w:id="25" w:name="_Hlk23173451"/>
      <w:r w:rsidRPr="00BD557B">
        <w:rPr>
          <w:rFonts w:ascii="Georgia" w:hAnsi="Georgia" w:cs="Times New Roman"/>
          <w:sz w:val="24"/>
          <w:szCs w:val="24"/>
          <w:lang w:val="ru-RU"/>
        </w:rPr>
        <w:t>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  <w:lang w:val="ru-RU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, </w:t>
      </w:r>
      <w:r w:rsidR="002A6E69">
        <w:rPr>
          <w:rFonts w:ascii="Georgia" w:hAnsi="Georgia" w:cs="Times New Roman"/>
          <w:sz w:val="24"/>
          <w:szCs w:val="24"/>
          <w:lang w:val="ru-RU"/>
        </w:rPr>
        <w:t>за 2019 год</w:t>
      </w:r>
      <w:r w:rsidR="001B0DC2" w:rsidRPr="00C55602">
        <w:rPr>
          <w:rFonts w:ascii="Georgia" w:hAnsi="Georgia" w:cs="Times New Roman"/>
          <w:sz w:val="24"/>
          <w:szCs w:val="24"/>
          <w:lang w:val="ru-RU"/>
        </w:rPr>
        <w:t>:</w:t>
      </w:r>
    </w:p>
    <w:tbl>
      <w:tblPr>
        <w:tblpPr w:leftFromText="180" w:rightFromText="180" w:vertAnchor="text" w:tblpXSpec="center" w:tblpY="1"/>
        <w:tblOverlap w:val="never"/>
        <w:tblW w:w="9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4110"/>
        <w:gridCol w:w="2574"/>
      </w:tblGrid>
      <w:tr w:rsidR="001B0DC2" w:rsidRPr="007A3943" w14:paraId="36F60E09" w14:textId="77777777" w:rsidTr="00BD557B">
        <w:trPr>
          <w:trHeight w:val="179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F87" w14:textId="77777777"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Регистрация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008A" w14:textId="77777777"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Доходы, учитываемые</w:t>
            </w:r>
          </w:p>
          <w:p w14:paraId="52418772" w14:textId="77777777" w:rsidR="001B0DC2" w:rsidRPr="00BD557B" w:rsidRDefault="001B0DC2" w:rsidP="00D3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1B0DC2" w:rsidRPr="000404C7" w14:paraId="257F5E7C" w14:textId="7777777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F25" w14:textId="77777777"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A0B" w14:textId="77777777" w:rsidR="001B0DC2" w:rsidRPr="00BD557B" w:rsidRDefault="001B0DC2" w:rsidP="00954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C66" w14:textId="77777777" w:rsidR="001B0DC2" w:rsidRPr="00BD557B" w:rsidRDefault="001B0DC2" w:rsidP="00D3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E2E" w14:textId="77777777" w:rsidR="001B0DC2" w:rsidRPr="00BD557B" w:rsidRDefault="001B0DC2" w:rsidP="00BD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</w:p>
        </w:tc>
      </w:tr>
      <w:tr w:rsidR="001B0DC2" w:rsidRPr="000404C7" w14:paraId="5E9E6C1E" w14:textId="77777777" w:rsidTr="002A6E6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5F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770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9EF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BEB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4</w:t>
            </w:r>
          </w:p>
        </w:tc>
      </w:tr>
      <w:tr w:rsidR="001B0DC2" w:rsidRPr="000404C7" w14:paraId="486F0D8A" w14:textId="7777777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D93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912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№ 1 от 20.05.2019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5E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Получена оплата за 3 месяца помощи пенсионеру Иванову А.А. по договору №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C337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70</w:t>
            </w:r>
          </w:p>
        </w:tc>
      </w:tr>
      <w:tr w:rsidR="001B0DC2" w:rsidRPr="000404C7" w14:paraId="02954FE6" w14:textId="77777777" w:rsidTr="00BD55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B03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0CE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№ 2 от 25.08.2019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2BA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Получена оплата за месяц помощи инвалиду Петрову П.Г. по договору № 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3A2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30</w:t>
            </w:r>
          </w:p>
        </w:tc>
      </w:tr>
      <w:tr w:rsidR="001B0DC2" w:rsidRPr="000404C7" w14:paraId="2F52B656" w14:textId="77777777" w:rsidTr="00BD557B">
        <w:trPr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95A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E47" w14:textId="77777777" w:rsidR="001B0DC2" w:rsidRPr="00BD557B" w:rsidRDefault="001B0DC2" w:rsidP="0032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Georgia"/>
                <w:szCs w:val="24"/>
                <w:lang w:val="ru-RU"/>
              </w:rPr>
            </w:pPr>
            <w:r w:rsidRPr="00BD557B">
              <w:rPr>
                <w:rFonts w:asciiTheme="majorHAnsi" w:hAnsiTheme="majorHAnsi" w:cs="Georgia"/>
                <w:szCs w:val="24"/>
                <w:lang w:val="ru-RU"/>
              </w:rPr>
              <w:t>100</w:t>
            </w:r>
          </w:p>
        </w:tc>
      </w:tr>
    </w:tbl>
    <w:p w14:paraId="41E66864" w14:textId="77777777" w:rsidR="000D301B" w:rsidRDefault="000D301B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117620E9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13F1E0FC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3A440D9E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6D44ABFC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66D4C984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1C9D81B9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57F9EAD8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4A69DAF9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54D7B4DA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167D9C4F" w14:textId="77777777" w:rsidR="00857AED" w:rsidRDefault="00857AED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</w:p>
    <w:p w14:paraId="1329D218" w14:textId="684BE763" w:rsidR="000404C7" w:rsidRPr="007E0BD4" w:rsidRDefault="007E0BD4" w:rsidP="007E0BD4">
      <w:pPr>
        <w:tabs>
          <w:tab w:val="left" w:pos="426"/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7E0BD4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  <w:r w:rsidR="001B0DC2" w:rsidRPr="007E0BD4" w:rsidDel="001B0DC2">
        <w:rPr>
          <w:rFonts w:ascii="Georgia" w:hAnsi="Georgia" w:cs="Times New Roman"/>
          <w:b/>
          <w:sz w:val="24"/>
          <w:szCs w:val="24"/>
          <w:lang w:val="ru-RU"/>
        </w:rPr>
        <w:t xml:space="preserve">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2033"/>
        <w:gridCol w:w="2693"/>
        <w:gridCol w:w="2240"/>
      </w:tblGrid>
      <w:tr w:rsidR="002B4DA7" w:rsidRPr="007A3943" w14:paraId="2555D6C0" w14:textId="77777777" w:rsidTr="001B1F46">
        <w:trPr>
          <w:tblHeader/>
          <w:jc w:val="center"/>
        </w:trPr>
        <w:tc>
          <w:tcPr>
            <w:tcW w:w="3173" w:type="dxa"/>
            <w:vAlign w:val="center"/>
          </w:tcPr>
          <w:bookmarkEnd w:id="25"/>
          <w:p w14:paraId="466D95D2" w14:textId="6FA6A714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Целевая аудитория</w:t>
            </w:r>
          </w:p>
        </w:tc>
        <w:tc>
          <w:tcPr>
            <w:tcW w:w="0" w:type="auto"/>
            <w:vAlign w:val="center"/>
          </w:tcPr>
          <w:p w14:paraId="75196E7B" w14:textId="77777777"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0" w:type="auto"/>
            <w:vAlign w:val="center"/>
          </w:tcPr>
          <w:p w14:paraId="6BB052AD" w14:textId="77777777"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Предназначение производимого вида продукции (товаров, работ, услуг)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в соответствии с пунктом 3 части 1 статьи 24.1 Федерального закона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от 24 июля 2007 г. № 209-ФЗ «О развитии малого и среднего предпринимательства в Российской Федерации»</w:t>
            </w:r>
          </w:p>
        </w:tc>
        <w:tc>
          <w:tcPr>
            <w:tcW w:w="0" w:type="auto"/>
            <w:vAlign w:val="center"/>
          </w:tcPr>
          <w:p w14:paraId="6660A990" w14:textId="77777777" w:rsidR="002B4DA7" w:rsidRPr="00BD557B" w:rsidRDefault="002B4DA7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2B4DA7" w:rsidRPr="007A3943" w14:paraId="4B940BEB" w14:textId="77777777" w:rsidTr="001B1F46">
        <w:trPr>
          <w:jc w:val="center"/>
        </w:trPr>
        <w:tc>
          <w:tcPr>
            <w:tcW w:w="3173" w:type="dxa"/>
          </w:tcPr>
          <w:p w14:paraId="691C4AA1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инвалиды </w:t>
            </w:r>
          </w:p>
        </w:tc>
        <w:tc>
          <w:tcPr>
            <w:tcW w:w="0" w:type="auto"/>
          </w:tcPr>
          <w:p w14:paraId="7D67FC3E" w14:textId="77777777" w:rsidR="002B4DA7" w:rsidRPr="0009686B" w:rsidRDefault="0009686B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Cs w:val="24"/>
              </w:rPr>
            </w:pPr>
            <w:r w:rsidRPr="0009686B">
              <w:rPr>
                <w:rFonts w:ascii="Georgia" w:hAnsi="Georgia" w:cs="Times New Roman"/>
                <w:sz w:val="22"/>
                <w:szCs w:val="24"/>
              </w:rPr>
              <w:t>Выполнение процедур, связанных с организацией ухода, наблюдением за состоянием здоровья получателей услуг</w:t>
            </w:r>
            <w:r w:rsidRPr="0009686B">
              <w:rPr>
                <w:rFonts w:ascii="Georgia" w:hAnsi="Georgia" w:cs="Times New Roman"/>
                <w:szCs w:val="24"/>
              </w:rPr>
              <w:t xml:space="preserve"> </w:t>
            </w:r>
          </w:p>
          <w:p w14:paraId="1944DD19" w14:textId="77777777" w:rsidR="002B4DA7" w:rsidRPr="00BD557B" w:rsidRDefault="002B4DA7" w:rsidP="002F1A50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  <w:p w14:paraId="01E2C44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Также оказываются пенсионерам</w:t>
            </w:r>
          </w:p>
        </w:tc>
        <w:tc>
          <w:tcPr>
            <w:tcW w:w="0" w:type="auto"/>
          </w:tcPr>
          <w:p w14:paraId="738F9F9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поддержание жизнедеятельности в быту</w:t>
            </w:r>
          </w:p>
        </w:tc>
        <w:tc>
          <w:tcPr>
            <w:tcW w:w="0" w:type="auto"/>
          </w:tcPr>
          <w:p w14:paraId="34FB8AEE" w14:textId="77777777" w:rsidR="002B4DA7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  <w:p w14:paraId="70887E0C" w14:textId="77777777" w:rsidR="002F1A50" w:rsidRDefault="002F1A50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  <w:p w14:paraId="67EB5E78" w14:textId="6C645CCB" w:rsidR="002F1A50" w:rsidRPr="002F1A50" w:rsidRDefault="002F1A50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F1A50">
              <w:rPr>
                <w:rFonts w:ascii="Georgia" w:hAnsi="Georgia" w:cs="Times New Roman"/>
                <w:i/>
                <w:sz w:val="22"/>
                <w:szCs w:val="24"/>
              </w:rPr>
              <w:t>Суммарная выручка от оказания услуг инвалидам и пенсионерам</w:t>
            </w:r>
          </w:p>
        </w:tc>
      </w:tr>
      <w:tr w:rsidR="002B4DA7" w:rsidRPr="007A3943" w14:paraId="4E54BE2F" w14:textId="77777777" w:rsidTr="001B1F46">
        <w:trPr>
          <w:jc w:val="center"/>
        </w:trPr>
        <w:tc>
          <w:tcPr>
            <w:tcW w:w="3173" w:type="dxa"/>
            <w:shd w:val="clear" w:color="auto" w:fill="auto"/>
          </w:tcPr>
          <w:p w14:paraId="099A068C" w14:textId="77777777" w:rsidR="002B4DA7" w:rsidRPr="00BD557B" w:rsidRDefault="002B4DA7" w:rsidP="00683ECD">
            <w:pPr>
              <w:spacing w:line="276" w:lineRule="auto"/>
              <w:rPr>
                <w:rFonts w:ascii="Georgia" w:hAnsi="Georgia" w:cs="Times New Roman"/>
                <w:sz w:val="22"/>
                <w:szCs w:val="24"/>
                <w:highlight w:val="yellow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0" w:type="auto"/>
          </w:tcPr>
          <w:p w14:paraId="74F9E9F8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3291C96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1DE75280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7A3943" w14:paraId="270845B8" w14:textId="77777777" w:rsidTr="001B1F46">
        <w:trPr>
          <w:jc w:val="center"/>
        </w:trPr>
        <w:tc>
          <w:tcPr>
            <w:tcW w:w="3173" w:type="dxa"/>
          </w:tcPr>
          <w:p w14:paraId="2410E811" w14:textId="77777777" w:rsidR="002B4DA7" w:rsidRPr="00BD557B" w:rsidRDefault="002B4DA7" w:rsidP="00683ECD">
            <w:pPr>
              <w:spacing w:line="276" w:lineRule="auto"/>
              <w:rPr>
                <w:rFonts w:ascii="Georgia" w:hAnsi="Georgia" w:cs="Times New Roman"/>
                <w:sz w:val="22"/>
                <w:szCs w:val="24"/>
                <w:highlight w:val="yellow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0" w:type="auto"/>
          </w:tcPr>
          <w:p w14:paraId="37A3A998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1CAE08C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5B92BA77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7A3943" w14:paraId="64C99EDE" w14:textId="77777777" w:rsidTr="001B1F46">
        <w:trPr>
          <w:jc w:val="center"/>
        </w:trPr>
        <w:tc>
          <w:tcPr>
            <w:tcW w:w="3173" w:type="dxa"/>
          </w:tcPr>
          <w:p w14:paraId="03675932" w14:textId="77777777"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0" w:type="auto"/>
          </w:tcPr>
          <w:p w14:paraId="537B8720" w14:textId="77777777" w:rsidR="002A6E69" w:rsidRPr="0009686B" w:rsidRDefault="002A6E69" w:rsidP="002A6E69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Cs w:val="24"/>
              </w:rPr>
            </w:pPr>
            <w:r w:rsidRPr="0009686B">
              <w:rPr>
                <w:rFonts w:ascii="Georgia" w:hAnsi="Georgia" w:cs="Times New Roman"/>
                <w:sz w:val="22"/>
                <w:szCs w:val="24"/>
              </w:rPr>
              <w:t>Выполнение процедур, связанных с организацией ухода, наблюдением за состоянием здоровья получателей услуг</w:t>
            </w:r>
            <w:r w:rsidRPr="0009686B">
              <w:rPr>
                <w:rFonts w:ascii="Georgia" w:hAnsi="Georgia" w:cs="Times New Roman"/>
                <w:szCs w:val="24"/>
              </w:rPr>
              <w:t xml:space="preserve"> </w:t>
            </w:r>
          </w:p>
          <w:p w14:paraId="44FBA7C6" w14:textId="77777777" w:rsidR="002A6E69" w:rsidRPr="00BD557B" w:rsidRDefault="002A6E69" w:rsidP="002F1A50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  <w:p w14:paraId="2ED5933B" w14:textId="7AA7CBA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Также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 xml:space="preserve">оказываются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инвалидам</w:t>
            </w:r>
          </w:p>
        </w:tc>
        <w:tc>
          <w:tcPr>
            <w:tcW w:w="0" w:type="auto"/>
          </w:tcPr>
          <w:p w14:paraId="527DFD86" w14:textId="549AF9FD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поддержание жизнедеятельности в быту</w:t>
            </w:r>
          </w:p>
        </w:tc>
        <w:tc>
          <w:tcPr>
            <w:tcW w:w="0" w:type="auto"/>
          </w:tcPr>
          <w:p w14:paraId="75F5B01E" w14:textId="77777777" w:rsidR="002A6E69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  <w:p w14:paraId="3D34A0F2" w14:textId="77777777" w:rsidR="002F1A50" w:rsidRDefault="002F1A50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14:paraId="4673D545" w14:textId="4B05EBD1" w:rsidR="002F1A50" w:rsidRPr="00BD557B" w:rsidRDefault="002F1A50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2F1A50">
              <w:rPr>
                <w:rFonts w:ascii="Georgia" w:hAnsi="Georgia" w:cs="Times New Roman"/>
                <w:i/>
                <w:sz w:val="22"/>
                <w:szCs w:val="24"/>
              </w:rPr>
              <w:t>Суммарная выручка от оказания услуг инвалидам и пенсионерам</w:t>
            </w:r>
          </w:p>
        </w:tc>
      </w:tr>
      <w:tr w:rsidR="002A6E69" w:rsidRPr="007A3943" w14:paraId="33E99F9A" w14:textId="77777777" w:rsidTr="001B1F46">
        <w:trPr>
          <w:jc w:val="center"/>
        </w:trPr>
        <w:tc>
          <w:tcPr>
            <w:tcW w:w="3173" w:type="dxa"/>
          </w:tcPr>
          <w:p w14:paraId="25E08C95" w14:textId="77777777"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0" w:type="auto"/>
          </w:tcPr>
          <w:p w14:paraId="327DF31E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24E48836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6E4A4FF0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7A3943" w14:paraId="06E3586E" w14:textId="77777777" w:rsidTr="001B1F46">
        <w:trPr>
          <w:jc w:val="center"/>
        </w:trPr>
        <w:tc>
          <w:tcPr>
            <w:tcW w:w="3173" w:type="dxa"/>
          </w:tcPr>
          <w:p w14:paraId="249CA2B3" w14:textId="70F25A45" w:rsidR="002A6E69" w:rsidRPr="00BD557B" w:rsidRDefault="00897B5A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897B5A">
              <w:rPr>
                <w:rFonts w:ascii="Georgia" w:hAnsi="Georgia" w:cs="Times New Roman"/>
                <w:sz w:val="22"/>
                <w:szCs w:val="24"/>
              </w:rP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0" w:type="auto"/>
          </w:tcPr>
          <w:p w14:paraId="281A7902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1AA0FC40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2CF9D168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61532C" w14:paraId="3290D572" w14:textId="77777777" w:rsidTr="001B1F46">
        <w:trPr>
          <w:jc w:val="center"/>
        </w:trPr>
        <w:tc>
          <w:tcPr>
            <w:tcW w:w="3173" w:type="dxa"/>
          </w:tcPr>
          <w:p w14:paraId="5AC418AD" w14:textId="77777777"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беженцы и вынужденные переселенцы</w:t>
            </w:r>
          </w:p>
        </w:tc>
        <w:tc>
          <w:tcPr>
            <w:tcW w:w="0" w:type="auto"/>
          </w:tcPr>
          <w:p w14:paraId="2FF37ED6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2B55B75A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1267C8D9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61532C" w14:paraId="14FE9C95" w14:textId="77777777" w:rsidTr="001B1F46">
        <w:trPr>
          <w:jc w:val="center"/>
        </w:trPr>
        <w:tc>
          <w:tcPr>
            <w:tcW w:w="3173" w:type="dxa"/>
          </w:tcPr>
          <w:p w14:paraId="79593B1F" w14:textId="77777777"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малоимущие граждане</w:t>
            </w:r>
          </w:p>
        </w:tc>
        <w:tc>
          <w:tcPr>
            <w:tcW w:w="0" w:type="auto"/>
          </w:tcPr>
          <w:p w14:paraId="6F3E03C1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3922E7BE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0B213BC5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7A3943" w14:paraId="0DE1B582" w14:textId="77777777" w:rsidTr="001B1F46">
        <w:trPr>
          <w:jc w:val="center"/>
        </w:trPr>
        <w:tc>
          <w:tcPr>
            <w:tcW w:w="3173" w:type="dxa"/>
          </w:tcPr>
          <w:p w14:paraId="06C9B375" w14:textId="77777777"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0" w:type="auto"/>
          </w:tcPr>
          <w:p w14:paraId="02F6533E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3EE42CCB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52973539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A6E69" w:rsidRPr="007A3943" w14:paraId="3B12B2B0" w14:textId="77777777" w:rsidTr="001B1F46">
        <w:trPr>
          <w:jc w:val="center"/>
        </w:trPr>
        <w:tc>
          <w:tcPr>
            <w:tcW w:w="3173" w:type="dxa"/>
          </w:tcPr>
          <w:p w14:paraId="26FD01FD" w14:textId="77777777" w:rsidR="002A6E69" w:rsidRPr="00BD557B" w:rsidRDefault="002A6E69" w:rsidP="002A6E69">
            <w:pPr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граждане, признанные нуждающимися в социальном обслуживании </w:t>
            </w:r>
          </w:p>
        </w:tc>
        <w:tc>
          <w:tcPr>
            <w:tcW w:w="0" w:type="auto"/>
          </w:tcPr>
          <w:p w14:paraId="5341FE82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25CD9287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5A7AFB97" w14:textId="77777777" w:rsidR="002A6E69" w:rsidRPr="00BD557B" w:rsidRDefault="002A6E69" w:rsidP="002A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14:paraId="575DD3D1" w14:textId="73BB59D8" w:rsidR="002B4DA7" w:rsidRPr="00BD557B" w:rsidRDefault="002B4DA7" w:rsidP="00BD557B">
      <w:pPr>
        <w:tabs>
          <w:tab w:val="left" w:pos="426"/>
        </w:tabs>
        <w:spacing w:before="24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Описание свойств товаров (работ, услуг), способствующих созданию для граждан из числа категорий, указанных в пункте 1 части 1 статьи 24.1 Федерального закона от 24 июля 2007 г. № 209-ФЗ «О развитии малого и среднего предпринимательства в Российской Федерации»</w:t>
      </w:r>
      <w:r w:rsidR="006F0DFD">
        <w:rPr>
          <w:rFonts w:ascii="Georgia" w:hAnsi="Georgia" w:cs="Times New Roman"/>
          <w:sz w:val="24"/>
          <w:szCs w:val="24"/>
          <w:lang w:val="ru-RU"/>
        </w:rPr>
        <w:t xml:space="preserve">, </w:t>
      </w:r>
      <w:r w:rsidR="006F0DFD" w:rsidRPr="006F0DFD">
        <w:rPr>
          <w:rFonts w:ascii="Georgia" w:hAnsi="Georgia" w:cs="Times New Roman"/>
          <w:sz w:val="24"/>
          <w:szCs w:val="24"/>
          <w:lang w:val="ru-RU"/>
        </w:rPr>
        <w:t>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: </w:t>
      </w:r>
    </w:p>
    <w:p w14:paraId="4593D683" w14:textId="377AC0CC" w:rsidR="005D1F3E" w:rsidRPr="00293C75" w:rsidRDefault="00293C75" w:rsidP="005F2837">
      <w:pPr>
        <w:pStyle w:val="a3"/>
        <w:tabs>
          <w:tab w:val="left" w:pos="851"/>
          <w:tab w:val="left" w:pos="993"/>
        </w:tabs>
        <w:spacing w:before="120" w:after="120"/>
        <w:ind w:left="0"/>
        <w:contextualSpacing w:val="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Сиделки находятся у пациентов круглосуточно посменно на дому, и помогают </w:t>
      </w:r>
      <w:r w:rsidR="005F2D00">
        <w:rPr>
          <w:rFonts w:ascii="Georgia" w:hAnsi="Georgia" w:cs="Times New Roman"/>
          <w:sz w:val="24"/>
          <w:szCs w:val="24"/>
        </w:rPr>
        <w:t xml:space="preserve">им  с самообслуживанием, </w:t>
      </w:r>
      <w:r w:rsidR="002B4DA7" w:rsidRPr="00BD557B">
        <w:rPr>
          <w:rFonts w:ascii="Georgia" w:hAnsi="Georgia" w:cs="Times New Roman"/>
          <w:sz w:val="24"/>
          <w:szCs w:val="24"/>
        </w:rPr>
        <w:t>оказывают помощь в поддержании гигиены, контролируют прием лекарств, сопровождают человека на прогулках и во время поездок в поликлинику, оказывают моральную поддержку.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5F2D00">
        <w:rPr>
          <w:rFonts w:ascii="Georgia" w:hAnsi="Georgia" w:cs="Times New Roman"/>
          <w:sz w:val="24"/>
          <w:szCs w:val="24"/>
        </w:rPr>
        <w:t xml:space="preserve">Пациентами сиделок являются </w:t>
      </w:r>
      <w:r w:rsidR="005F2D00">
        <w:rPr>
          <w:rFonts w:ascii="Georgia" w:hAnsi="Georgia" w:cs="Times New Roman"/>
          <w:sz w:val="24"/>
          <w:szCs w:val="24"/>
        </w:rPr>
        <w:lastRenderedPageBreak/>
        <w:t>пожилые люди (пенсионеры и граждане предпенсионного возраста), которые в силу проблем со здоровьем нуждаются в круглосуточном наблюдении и уходе (например, страдающие болезнью Альцгеймера), при этом помещение таких пациентов в стационар медицинской организации нецелесообразно, поскольку заболевание не поддается излечению. Услуги сиделок позволяют обеспечить пациентам комфортную среду и безопасность, а их родственникам – осуществлять трудовую деятельность.</w:t>
      </w:r>
    </w:p>
    <w:p w14:paraId="36282448" w14:textId="618FCBC4"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2"/>
      <w:footerReference w:type="default" r:id="rId13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5F40" w14:textId="77777777" w:rsidR="00EE0278" w:rsidRDefault="00EE0278" w:rsidP="006B5EED">
      <w:pPr>
        <w:spacing w:after="0" w:line="240" w:lineRule="auto"/>
      </w:pPr>
      <w:r>
        <w:separator/>
      </w:r>
    </w:p>
  </w:endnote>
  <w:endnote w:type="continuationSeparator" w:id="0">
    <w:p w14:paraId="7A7AFBA7" w14:textId="77777777" w:rsidR="00EE0278" w:rsidRDefault="00EE0278" w:rsidP="006B5EED">
      <w:pPr>
        <w:spacing w:after="0" w:line="240" w:lineRule="auto"/>
      </w:pPr>
      <w:r>
        <w:continuationSeparator/>
      </w:r>
    </w:p>
  </w:endnote>
  <w:endnote w:type="continuationNotice" w:id="1">
    <w:p w14:paraId="583AA839" w14:textId="77777777" w:rsidR="00EE0278" w:rsidRDefault="00EE0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F72CF" w14:textId="1B98E4AE" w:rsidR="007A3943" w:rsidRPr="00C92E1F" w:rsidRDefault="007A3943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D975FE">
          <w:rPr>
            <w:rFonts w:asciiTheme="majorHAnsi" w:hAnsiTheme="majorHAnsi" w:cs="Times New Roman"/>
            <w:noProof/>
          </w:rPr>
          <w:t>34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AFAE7" w14:textId="77777777" w:rsidR="00EE0278" w:rsidRDefault="00EE0278" w:rsidP="006B5EED">
      <w:pPr>
        <w:spacing w:after="0" w:line="240" w:lineRule="auto"/>
      </w:pPr>
      <w:r>
        <w:separator/>
      </w:r>
    </w:p>
  </w:footnote>
  <w:footnote w:type="continuationSeparator" w:id="0">
    <w:p w14:paraId="1C26FA98" w14:textId="77777777" w:rsidR="00EE0278" w:rsidRDefault="00EE0278" w:rsidP="006B5EED">
      <w:pPr>
        <w:spacing w:after="0" w:line="240" w:lineRule="auto"/>
      </w:pPr>
      <w:r>
        <w:continuationSeparator/>
      </w:r>
    </w:p>
  </w:footnote>
  <w:footnote w:type="continuationNotice" w:id="1">
    <w:p w14:paraId="2632D939" w14:textId="77777777" w:rsidR="00EE0278" w:rsidRDefault="00EE0278">
      <w:pPr>
        <w:spacing w:after="0" w:line="240" w:lineRule="auto"/>
      </w:pPr>
    </w:p>
  </w:footnote>
  <w:footnote w:id="2">
    <w:p w14:paraId="26B57B3B" w14:textId="05E1AD0C" w:rsidR="007A3943" w:rsidRPr="00B43CD1" w:rsidRDefault="007A3943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14:paraId="2A04BB80" w14:textId="3339345E" w:rsidR="007A3943" w:rsidRPr="00DF68B6" w:rsidRDefault="007A394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14:paraId="5C6ECC40" w14:textId="359B9A81" w:rsidR="007A3943" w:rsidRPr="00DF68B6" w:rsidRDefault="007A394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14:paraId="16126EE7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14:paraId="5C354E5C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14:paraId="040C1357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14:paraId="5E4EA401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14:paraId="09F6AB6F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14:paraId="571B7878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д) расходы, которые произведены или будут произведены в связи с этой операцией, могут быть определены.</w:t>
      </w:r>
    </w:p>
    <w:p w14:paraId="53E987CE" w14:textId="77777777" w:rsidR="007A3943" w:rsidRPr="00DF68B6" w:rsidRDefault="007A3943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в праве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6">
    <w:p w14:paraId="506528B0" w14:textId="377346F4" w:rsidR="007A3943" w:rsidRPr="00DF68B6" w:rsidRDefault="007A394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7">
    <w:p w14:paraId="365EF455" w14:textId="6B15BF2B" w:rsidR="007A3943" w:rsidRPr="00DF68B6" w:rsidRDefault="007A394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  <w:footnote w:id="8">
    <w:p w14:paraId="14285A3F" w14:textId="0228ACA0" w:rsidR="007A3943" w:rsidRPr="00DF68B6" w:rsidRDefault="007A3943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91C4" w14:textId="77777777" w:rsidR="007A3943" w:rsidRDefault="007A39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4">
    <w:nsid w:val="3A336DDA"/>
    <w:multiLevelType w:val="hybridMultilevel"/>
    <w:tmpl w:val="060E82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1">
    <w:nsid w:val="4A514BA3"/>
    <w:multiLevelType w:val="hybridMultilevel"/>
    <w:tmpl w:val="BE2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4F5527"/>
    <w:multiLevelType w:val="multilevel"/>
    <w:tmpl w:val="3BD6FB16"/>
    <w:lvl w:ilvl="0">
      <w:start w:val="2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8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2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9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0">
    <w:nsid w:val="79876FB0"/>
    <w:multiLevelType w:val="hybridMultilevel"/>
    <w:tmpl w:val="FC70E69A"/>
    <w:lvl w:ilvl="0" w:tplc="1114A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"/>
  </w:num>
  <w:num w:numId="3">
    <w:abstractNumId w:val="33"/>
  </w:num>
  <w:num w:numId="4">
    <w:abstractNumId w:val="3"/>
  </w:num>
  <w:num w:numId="5">
    <w:abstractNumId w:val="9"/>
  </w:num>
  <w:num w:numId="6">
    <w:abstractNumId w:val="41"/>
  </w:num>
  <w:num w:numId="7">
    <w:abstractNumId w:val="34"/>
  </w:num>
  <w:num w:numId="8">
    <w:abstractNumId w:val="44"/>
  </w:num>
  <w:num w:numId="9">
    <w:abstractNumId w:val="13"/>
  </w:num>
  <w:num w:numId="10">
    <w:abstractNumId w:val="12"/>
  </w:num>
  <w:num w:numId="11">
    <w:abstractNumId w:val="38"/>
  </w:num>
  <w:num w:numId="12">
    <w:abstractNumId w:val="32"/>
  </w:num>
  <w:num w:numId="13">
    <w:abstractNumId w:val="15"/>
  </w:num>
  <w:num w:numId="14">
    <w:abstractNumId w:val="40"/>
  </w:num>
  <w:num w:numId="15">
    <w:abstractNumId w:val="20"/>
  </w:num>
  <w:num w:numId="16">
    <w:abstractNumId w:val="28"/>
  </w:num>
  <w:num w:numId="17">
    <w:abstractNumId w:val="49"/>
  </w:num>
  <w:num w:numId="18">
    <w:abstractNumId w:val="30"/>
  </w:num>
  <w:num w:numId="19">
    <w:abstractNumId w:val="37"/>
  </w:num>
  <w:num w:numId="20">
    <w:abstractNumId w:val="47"/>
  </w:num>
  <w:num w:numId="21">
    <w:abstractNumId w:val="26"/>
  </w:num>
  <w:num w:numId="22">
    <w:abstractNumId w:val="35"/>
  </w:num>
  <w:num w:numId="23">
    <w:abstractNumId w:val="39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7"/>
  </w:num>
  <w:num w:numId="32">
    <w:abstractNumId w:val="10"/>
  </w:num>
  <w:num w:numId="33">
    <w:abstractNumId w:val="0"/>
  </w:num>
  <w:num w:numId="34">
    <w:abstractNumId w:val="29"/>
  </w:num>
  <w:num w:numId="35">
    <w:abstractNumId w:val="42"/>
  </w:num>
  <w:num w:numId="36">
    <w:abstractNumId w:val="22"/>
  </w:num>
  <w:num w:numId="37">
    <w:abstractNumId w:val="25"/>
  </w:num>
  <w:num w:numId="38">
    <w:abstractNumId w:val="21"/>
  </w:num>
  <w:num w:numId="39">
    <w:abstractNumId w:val="46"/>
  </w:num>
  <w:num w:numId="40">
    <w:abstractNumId w:val="36"/>
  </w:num>
  <w:num w:numId="41">
    <w:abstractNumId w:val="19"/>
  </w:num>
  <w:num w:numId="42">
    <w:abstractNumId w:val="14"/>
  </w:num>
  <w:num w:numId="43">
    <w:abstractNumId w:val="6"/>
  </w:num>
  <w:num w:numId="44">
    <w:abstractNumId w:val="43"/>
  </w:num>
  <w:num w:numId="45">
    <w:abstractNumId w:val="8"/>
  </w:num>
  <w:num w:numId="46">
    <w:abstractNumId w:val="1"/>
  </w:num>
  <w:num w:numId="47">
    <w:abstractNumId w:val="48"/>
  </w:num>
  <w:num w:numId="48">
    <w:abstractNumId w:val="45"/>
  </w:num>
  <w:num w:numId="49">
    <w:abstractNumId w:val="50"/>
  </w:num>
  <w:num w:numId="50">
    <w:abstractNumId w:val="31"/>
  </w:num>
  <w:num w:numId="5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3"/>
    <w:rsid w:val="000001F3"/>
    <w:rsid w:val="00004613"/>
    <w:rsid w:val="0000582B"/>
    <w:rsid w:val="00013047"/>
    <w:rsid w:val="0001609C"/>
    <w:rsid w:val="00022E78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1B05"/>
    <w:rsid w:val="000637F2"/>
    <w:rsid w:val="00064515"/>
    <w:rsid w:val="00064B1B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7DF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01B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44AC2"/>
    <w:rsid w:val="001567EF"/>
    <w:rsid w:val="00157490"/>
    <w:rsid w:val="0015798B"/>
    <w:rsid w:val="00157C96"/>
    <w:rsid w:val="00161DA1"/>
    <w:rsid w:val="00163A0B"/>
    <w:rsid w:val="001644BC"/>
    <w:rsid w:val="00165A37"/>
    <w:rsid w:val="00165D87"/>
    <w:rsid w:val="00171732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131F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58A8"/>
    <w:rsid w:val="002273D7"/>
    <w:rsid w:val="00232A7F"/>
    <w:rsid w:val="00235D97"/>
    <w:rsid w:val="00237D40"/>
    <w:rsid w:val="0024046F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1619"/>
    <w:rsid w:val="003B4467"/>
    <w:rsid w:val="003B5BCD"/>
    <w:rsid w:val="003B5D96"/>
    <w:rsid w:val="003B6CE3"/>
    <w:rsid w:val="003B79D2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2829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14944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46C60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2835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652DF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3AE6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0709"/>
    <w:rsid w:val="0076476A"/>
    <w:rsid w:val="00765A98"/>
    <w:rsid w:val="00770EC5"/>
    <w:rsid w:val="00773E71"/>
    <w:rsid w:val="007749BC"/>
    <w:rsid w:val="007763E6"/>
    <w:rsid w:val="00776C34"/>
    <w:rsid w:val="00780FE8"/>
    <w:rsid w:val="007856F0"/>
    <w:rsid w:val="00793D8A"/>
    <w:rsid w:val="00797216"/>
    <w:rsid w:val="007A0409"/>
    <w:rsid w:val="007A0FD0"/>
    <w:rsid w:val="007A30C4"/>
    <w:rsid w:val="007A3670"/>
    <w:rsid w:val="007A3943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1482"/>
    <w:rsid w:val="00802F3F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3A19"/>
    <w:rsid w:val="00855A57"/>
    <w:rsid w:val="008561D8"/>
    <w:rsid w:val="00857AED"/>
    <w:rsid w:val="008625F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97B5A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3B29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2E3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11945"/>
    <w:rsid w:val="00B14354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2C5A"/>
    <w:rsid w:val="00B9448C"/>
    <w:rsid w:val="00B94843"/>
    <w:rsid w:val="00B972CE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90D"/>
    <w:rsid w:val="00BE6E93"/>
    <w:rsid w:val="00BF1CC7"/>
    <w:rsid w:val="00BF51E0"/>
    <w:rsid w:val="00C20F5D"/>
    <w:rsid w:val="00C21ED4"/>
    <w:rsid w:val="00C22B71"/>
    <w:rsid w:val="00C24144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64AF7"/>
    <w:rsid w:val="00C70BA1"/>
    <w:rsid w:val="00C70F92"/>
    <w:rsid w:val="00C72185"/>
    <w:rsid w:val="00C77FAF"/>
    <w:rsid w:val="00C81C92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28C3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975FE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355F3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0F17"/>
    <w:rsid w:val="00EC106A"/>
    <w:rsid w:val="00EC23E6"/>
    <w:rsid w:val="00EC2FC3"/>
    <w:rsid w:val="00EC66BE"/>
    <w:rsid w:val="00ED6692"/>
    <w:rsid w:val="00EE0278"/>
    <w:rsid w:val="00EE4FE8"/>
    <w:rsid w:val="00EE7A61"/>
    <w:rsid w:val="00EF0B0D"/>
    <w:rsid w:val="00EF258E"/>
    <w:rsid w:val="00EF37CB"/>
    <w:rsid w:val="00EF4C24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2E7C"/>
    <w:rsid w:val="00F230F0"/>
    <w:rsid w:val="00F231EB"/>
    <w:rsid w:val="00F250A2"/>
    <w:rsid w:val="00F258C2"/>
    <w:rsid w:val="00F266D1"/>
    <w:rsid w:val="00F326DA"/>
    <w:rsid w:val="00F340ED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rmsp.nalog.ru/appeal-creat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B15D-7560-4D51-B275-B17B52F1F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CB3CC-501D-44D2-96B7-1BA98F43F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C7471-F232-4B92-91A9-89BDD0CC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10072</Words>
  <Characters>57417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Маркова</dc:creator>
  <cp:lastModifiedBy>Администратор</cp:lastModifiedBy>
  <cp:revision>2</cp:revision>
  <cp:lastPrinted>2019-12-11T18:26:00Z</cp:lastPrinted>
  <dcterms:created xsi:type="dcterms:W3CDTF">2023-08-07T03:51:00Z</dcterms:created>
  <dcterms:modified xsi:type="dcterms:W3CDTF">2023-08-07T03:51:00Z</dcterms:modified>
</cp:coreProperties>
</file>