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49" w:rsidRPr="00740E49" w:rsidRDefault="00E43BDF" w:rsidP="00740E49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УТВЕРЖДЕН</w:t>
      </w:r>
      <w:r w:rsidR="00740E49" w:rsidRPr="00740E49">
        <w:rPr>
          <w:rFonts w:ascii="Times New Roman" w:eastAsia="Times New Roman" w:hAnsi="Times New Roman" w:cs="Times New Roman"/>
          <w:b/>
          <w:sz w:val="28"/>
        </w:rPr>
        <w:br/>
        <w:t>приказом Ми</w:t>
      </w:r>
      <w:r w:rsidR="00DF5EB6">
        <w:rPr>
          <w:rFonts w:ascii="Times New Roman" w:eastAsia="Times New Roman" w:hAnsi="Times New Roman" w:cs="Times New Roman"/>
          <w:b/>
          <w:sz w:val="28"/>
        </w:rPr>
        <w:t>нсельхоза России</w:t>
      </w:r>
      <w:r w:rsidR="00DF5EB6">
        <w:rPr>
          <w:rFonts w:ascii="Times New Roman" w:eastAsia="Times New Roman" w:hAnsi="Times New Roman" w:cs="Times New Roman"/>
          <w:b/>
          <w:sz w:val="28"/>
        </w:rPr>
        <w:br/>
        <w:t>от 30.10.2025 г. № 713</w:t>
      </w:r>
      <w:r w:rsidR="00740E49" w:rsidRPr="00740E49">
        <w:rPr>
          <w:rFonts w:ascii="Times New Roman" w:eastAsia="Times New Roman" w:hAnsi="Times New Roman" w:cs="Times New Roman"/>
          <w:b/>
          <w:sz w:val="28"/>
        </w:rPr>
        <w:br/>
      </w:r>
    </w:p>
    <w:p w:rsidR="00740E49" w:rsidRPr="00740E49" w:rsidRDefault="00740E49" w:rsidP="00740E49">
      <w:pPr>
        <w:jc w:val="right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740E49">
        <w:rPr>
          <w:rFonts w:ascii="Times New Roman" w:eastAsia="Times New Roman" w:hAnsi="Times New Roman" w:cs="Times New Roman"/>
          <w:sz w:val="28"/>
        </w:rPr>
        <w:t>Форма</w:t>
      </w:r>
    </w:p>
    <w:p w:rsidR="00740E49" w:rsidRPr="00740E49" w:rsidRDefault="00740E49" w:rsidP="00740E49">
      <w:pPr>
        <w:jc w:val="center"/>
        <w:rPr>
          <w:rFonts w:ascii="Times New Roman" w:eastAsia="Times New Roman" w:hAnsi="Times New Roman" w:cs="Times New Roman"/>
          <w:sz w:val="24"/>
        </w:rPr>
      </w:pPr>
      <w:r w:rsidRPr="00740E49">
        <w:rPr>
          <w:rFonts w:ascii="Times New Roman" w:eastAsia="Times New Roman" w:hAnsi="Times New Roman" w:cs="Times New Roman"/>
          <w:b/>
          <w:sz w:val="28"/>
        </w:rPr>
        <w:t>ОТЧЕТ</w:t>
      </w:r>
      <w:r w:rsidRPr="00740E49">
        <w:rPr>
          <w:rFonts w:ascii="Times New Roman" w:eastAsia="Times New Roman" w:hAnsi="Times New Roman" w:cs="Times New Roman"/>
          <w:b/>
          <w:sz w:val="28"/>
        </w:rPr>
        <w:br/>
      </w:r>
      <w:r w:rsidRPr="00740E49">
        <w:rPr>
          <w:rFonts w:ascii="Times New Roman" w:eastAsia="Times New Roman" w:hAnsi="Times New Roman" w:cs="Times New Roman"/>
          <w:sz w:val="28"/>
        </w:rPr>
        <w:t>о результатах проведения молекулярной генетической экспертизы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64"/>
        <w:gridCol w:w="7200"/>
        <w:gridCol w:w="7200"/>
      </w:tblGrid>
      <w:tr w:rsidR="00740E49" w:rsidRPr="00740E49" w:rsidTr="00D93037">
        <w:tc>
          <w:tcPr>
            <w:tcW w:w="15264" w:type="dxa"/>
            <w:gridSpan w:val="3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 о племенном хозяйстве-владельце племенного животного</w:t>
            </w:r>
          </w:p>
        </w:tc>
      </w:tr>
      <w:tr w:rsidR="00740E49" w:rsidRPr="00740E49" w:rsidTr="00D93037">
        <w:tc>
          <w:tcPr>
            <w:tcW w:w="864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Полное наименование и организационно-правовая форма юридического лица либо фамилия, имя, отчество (при наличии) индивидуального предпринимателя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E49" w:rsidRPr="00740E49" w:rsidTr="00D93037">
        <w:tc>
          <w:tcPr>
            <w:tcW w:w="864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 в пределах места нахождения юридического лица или адрес места нахождения филиала (обособленного подразделения) юридического лица либо адрес места осуществления деятельности индивидуального предпринимателя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E49" w:rsidRPr="00740E49" w:rsidTr="00D93037">
        <w:tc>
          <w:tcPr>
            <w:tcW w:w="864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Идентификационный номер налогоплательщика (при наличии)</w:t>
            </w:r>
          </w:p>
        </w:tc>
        <w:tc>
          <w:tcPr>
            <w:tcW w:w="7200" w:type="dxa"/>
          </w:tcPr>
          <w:p w:rsidR="00740E49" w:rsidRPr="00DF5EB6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E49" w:rsidRPr="00740E49" w:rsidTr="00D93037">
        <w:tc>
          <w:tcPr>
            <w:tcW w:w="15264" w:type="dxa"/>
            <w:gridSpan w:val="3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Сведения</w:t>
            </w:r>
            <w:proofErr w:type="spellEnd"/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 </w:t>
            </w:r>
            <w:proofErr w:type="spellStart"/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племенном</w:t>
            </w:r>
            <w:proofErr w:type="spellEnd"/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животном</w:t>
            </w:r>
            <w:proofErr w:type="spellEnd"/>
          </w:p>
        </w:tc>
      </w:tr>
      <w:tr w:rsidR="00740E49" w:rsidRPr="00740E49" w:rsidTr="00D93037">
        <w:tc>
          <w:tcPr>
            <w:tcW w:w="864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40E49">
              <w:rPr>
                <w:rFonts w:ascii="Times New Roman" w:eastAsia="Times New Roman" w:hAnsi="Times New Roman" w:cs="Times New Roman"/>
                <w:sz w:val="24"/>
              </w:rPr>
              <w:t>Порода</w:t>
            </w:r>
            <w:proofErr w:type="spellEnd"/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40E49" w:rsidRPr="00740E49" w:rsidTr="00D93037">
        <w:tc>
          <w:tcPr>
            <w:tcW w:w="864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40E49">
              <w:rPr>
                <w:rFonts w:ascii="Times New Roman" w:eastAsia="Times New Roman" w:hAnsi="Times New Roman" w:cs="Times New Roman"/>
                <w:sz w:val="24"/>
              </w:rPr>
              <w:t>Пол</w:t>
            </w:r>
            <w:proofErr w:type="spellEnd"/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40E49" w:rsidRPr="00740E49" w:rsidTr="00D93037">
        <w:tc>
          <w:tcPr>
            <w:tcW w:w="864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Уникальный буквенно-цифровой идентификационный номер, присваиваемый племенному животному в компоненте «</w:t>
            </w:r>
            <w:proofErr w:type="spellStart"/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>Хорриот</w:t>
            </w:r>
            <w:proofErr w:type="spellEnd"/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>» Федеральной государственной информационной системы в области ветеринарии</w:t>
            </w:r>
          </w:p>
        </w:tc>
        <w:tc>
          <w:tcPr>
            <w:tcW w:w="7200" w:type="dxa"/>
          </w:tcPr>
          <w:p w:rsidR="00740E49" w:rsidRPr="00DF5EB6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E49" w:rsidRPr="00740E49" w:rsidTr="00D93037">
        <w:tc>
          <w:tcPr>
            <w:tcW w:w="864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Уникальный номер средства маркирования племенного животного, формируемый в компоненте «</w:t>
            </w:r>
            <w:proofErr w:type="spellStart"/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>Хорриот</w:t>
            </w:r>
            <w:proofErr w:type="spellEnd"/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>» Федеральной государственной информационной системы в области ветеринарии</w:t>
            </w:r>
          </w:p>
        </w:tc>
        <w:tc>
          <w:tcPr>
            <w:tcW w:w="7200" w:type="dxa"/>
          </w:tcPr>
          <w:p w:rsidR="00740E49" w:rsidRPr="00DF5EB6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E49" w:rsidRPr="00740E49" w:rsidTr="00D93037">
        <w:tc>
          <w:tcPr>
            <w:tcW w:w="864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40E49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Pr="00740E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40E49">
              <w:rPr>
                <w:rFonts w:ascii="Times New Roman" w:eastAsia="Times New Roman" w:hAnsi="Times New Roman" w:cs="Times New Roman"/>
                <w:sz w:val="24"/>
              </w:rPr>
              <w:t>рождения</w:t>
            </w:r>
            <w:proofErr w:type="spellEnd"/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40E49" w:rsidRPr="00740E49" w:rsidTr="00D93037">
        <w:tc>
          <w:tcPr>
            <w:tcW w:w="15264" w:type="dxa"/>
            <w:gridSpan w:val="3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 о лаборатории молекулярно-генетической экспертизы</w:t>
            </w:r>
          </w:p>
        </w:tc>
      </w:tr>
      <w:tr w:rsidR="00740E49" w:rsidRPr="00740E49" w:rsidTr="00D93037">
        <w:tc>
          <w:tcPr>
            <w:tcW w:w="864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40E49">
              <w:rPr>
                <w:rFonts w:ascii="Times New Roman" w:eastAsia="Times New Roman" w:hAnsi="Times New Roman" w:cs="Times New Roman"/>
                <w:sz w:val="24"/>
              </w:rPr>
              <w:t>Полное</w:t>
            </w:r>
            <w:proofErr w:type="spellEnd"/>
            <w:r w:rsidRPr="00740E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40E49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740E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40E49">
              <w:rPr>
                <w:rFonts w:ascii="Times New Roman" w:eastAsia="Times New Roman" w:hAnsi="Times New Roman" w:cs="Times New Roman"/>
                <w:sz w:val="24"/>
              </w:rPr>
              <w:t>юридического</w:t>
            </w:r>
            <w:proofErr w:type="spellEnd"/>
            <w:r w:rsidRPr="00740E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40E49">
              <w:rPr>
                <w:rFonts w:ascii="Times New Roman" w:eastAsia="Times New Roman" w:hAnsi="Times New Roman" w:cs="Times New Roman"/>
                <w:sz w:val="24"/>
              </w:rPr>
              <w:t>лица</w:t>
            </w:r>
            <w:proofErr w:type="spellEnd"/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E49" w:rsidRPr="00740E49" w:rsidTr="00D93037">
        <w:tc>
          <w:tcPr>
            <w:tcW w:w="864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 в пределах места нахождения юридического лица или адрес места нахождения филиала (обособленного подразделения) юридического лица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E49" w:rsidRPr="00740E49" w:rsidTr="00D93037">
        <w:tc>
          <w:tcPr>
            <w:tcW w:w="864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11.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Идентификационный номер налогоплательщика (при наличии)</w:t>
            </w:r>
          </w:p>
        </w:tc>
        <w:tc>
          <w:tcPr>
            <w:tcW w:w="7200" w:type="dxa"/>
          </w:tcPr>
          <w:p w:rsidR="00740E49" w:rsidRPr="00DF5EB6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E49" w:rsidRPr="00740E49" w:rsidTr="00D93037">
        <w:tc>
          <w:tcPr>
            <w:tcW w:w="15264" w:type="dxa"/>
            <w:gridSpan w:val="3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Реквизиты документа-основания проведения молекулярно-генетической экспертизы</w:t>
            </w:r>
          </w:p>
        </w:tc>
      </w:tr>
      <w:tr w:rsidR="00740E49" w:rsidRPr="00740E49" w:rsidTr="00D93037">
        <w:tc>
          <w:tcPr>
            <w:tcW w:w="864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12.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40E49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740E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40E49">
              <w:rPr>
                <w:rFonts w:ascii="Times New Roman" w:eastAsia="Times New Roman" w:hAnsi="Times New Roman" w:cs="Times New Roman"/>
                <w:sz w:val="24"/>
              </w:rPr>
              <w:t>документа</w:t>
            </w:r>
            <w:proofErr w:type="spellEnd"/>
            <w:r w:rsidRPr="00740E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40E49">
              <w:rPr>
                <w:rFonts w:ascii="Times New Roman" w:eastAsia="Times New Roman" w:hAnsi="Times New Roman" w:cs="Times New Roman"/>
                <w:sz w:val="24"/>
              </w:rPr>
              <w:t>номер</w:t>
            </w:r>
            <w:proofErr w:type="spellEnd"/>
            <w:r w:rsidRPr="00740E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40E49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E49" w:rsidRPr="00740E49" w:rsidTr="00D93037">
        <w:tc>
          <w:tcPr>
            <w:tcW w:w="864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13.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 выдачи племенному хозяйству-владельцу племенного животного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E49" w:rsidRPr="00740E49" w:rsidTr="00D93037">
        <w:tc>
          <w:tcPr>
            <w:tcW w:w="15264" w:type="dxa"/>
            <w:gridSpan w:val="3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 о результатах проведения молекулярно-генетической экспертизы</w:t>
            </w:r>
          </w:p>
        </w:tc>
      </w:tr>
      <w:tr w:rsidR="00740E49" w:rsidRPr="00740E49" w:rsidTr="00D93037">
        <w:tc>
          <w:tcPr>
            <w:tcW w:w="864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14.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Статус подтверждения происхождения племенного молодняка крупного рогатого скота³ (соответствует либо не соответствует по обоим родителям, либо только по отцу, либо только по матери)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E49" w:rsidRPr="00740E49" w:rsidTr="00D93037">
        <w:tc>
          <w:tcPr>
            <w:tcW w:w="864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15.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Статус носительства генетических аномалий, генетически детерминированных заболеваний с указанием уникальных идентификационных номеров генетических аномалий и генетически детерминированных заболеваний в международной базе данных мутаций животных с менделевским типом наследования детерминированных заболеваний (ОМІА </w:t>
            </w:r>
            <w:r w:rsidRPr="00740E49">
              <w:rPr>
                <w:rFonts w:ascii="Times New Roman" w:eastAsia="Times New Roman" w:hAnsi="Times New Roman" w:cs="Times New Roman"/>
                <w:sz w:val="24"/>
              </w:rPr>
              <w:t>ID</w:t>
            </w:r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соответствии с перечнем генетически детерминированных заболеваний сельскохозяйственных племенных животных, приведенным в приложении № 3 к Положению о проведении молекулярной генетической экспертизы племенной продукции государств-членов Евразийского экономического союза, утвержденному Решением Коллегии Евразийской экономической комиссии от 2 июня 2020 г. № 74⁴ (подтверждено либо не подтверждено)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40E49" w:rsidRPr="00740E49" w:rsidTr="00D93037">
        <w:tc>
          <w:tcPr>
            <w:tcW w:w="864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40E49">
              <w:rPr>
                <w:rFonts w:ascii="Times New Roman" w:eastAsia="Times New Roman" w:hAnsi="Times New Roman" w:cs="Times New Roman"/>
                <w:b/>
                <w:sz w:val="24"/>
              </w:rPr>
              <w:t>16.</w:t>
            </w:r>
          </w:p>
        </w:tc>
        <w:tc>
          <w:tcPr>
            <w:tcW w:w="7200" w:type="dxa"/>
          </w:tcPr>
          <w:p w:rsidR="00740E49" w:rsidRPr="00740E49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Количество </w:t>
            </w:r>
            <w:proofErr w:type="spellStart"/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однонуклеотидных</w:t>
            </w:r>
            <w:proofErr w:type="spellEnd"/>
            <w:r w:rsidRPr="00740E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полиморфизмов, для которых определены маркеры в геноме животного</w:t>
            </w:r>
          </w:p>
        </w:tc>
        <w:tc>
          <w:tcPr>
            <w:tcW w:w="7200" w:type="dxa"/>
          </w:tcPr>
          <w:p w:rsidR="00740E49" w:rsidRPr="00DF5EB6" w:rsidRDefault="00740E49" w:rsidP="00740E4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740E49" w:rsidRPr="00740E49" w:rsidRDefault="00740E49" w:rsidP="00740E49">
      <w:pPr>
        <w:rPr>
          <w:rFonts w:ascii="Times New Roman" w:eastAsia="Times New Roman" w:hAnsi="Times New Roman" w:cs="Times New Roman"/>
          <w:sz w:val="24"/>
        </w:rPr>
      </w:pPr>
    </w:p>
    <w:p w:rsidR="00740E49" w:rsidRPr="00740E49" w:rsidRDefault="00740E49" w:rsidP="00740E49">
      <w:pPr>
        <w:rPr>
          <w:rFonts w:ascii="Times New Roman" w:eastAsia="Times New Roman" w:hAnsi="Times New Roman" w:cs="Times New Roman"/>
          <w:sz w:val="24"/>
        </w:rPr>
      </w:pPr>
      <w:r w:rsidRPr="00740E49">
        <w:rPr>
          <w:rFonts w:ascii="Times New Roman" w:eastAsia="Times New Roman" w:hAnsi="Times New Roman" w:cs="Times New Roman"/>
          <w:sz w:val="24"/>
        </w:rPr>
        <w:t>Подпись _____________ дата ________________</w:t>
      </w:r>
      <w:r w:rsidRPr="00740E49">
        <w:rPr>
          <w:rFonts w:ascii="Times New Roman" w:eastAsia="Times New Roman" w:hAnsi="Times New Roman" w:cs="Times New Roman"/>
          <w:sz w:val="24"/>
        </w:rPr>
        <w:br/>
      </w:r>
      <w:r w:rsidRPr="00740E49">
        <w:rPr>
          <w:rFonts w:ascii="Times New Roman" w:eastAsia="Times New Roman" w:hAnsi="Times New Roman" w:cs="Times New Roman"/>
          <w:sz w:val="24"/>
        </w:rPr>
        <w:br/>
        <w:t>__________________________________________________________________________</w:t>
      </w:r>
      <w:r w:rsidRPr="00740E49">
        <w:rPr>
          <w:rFonts w:ascii="Times New Roman" w:eastAsia="Times New Roman" w:hAnsi="Times New Roman" w:cs="Times New Roman"/>
          <w:sz w:val="24"/>
        </w:rPr>
        <w:br/>
        <w:t>(фамилия, имя, отчество (при наличии), должность уполномоченного лица)</w:t>
      </w:r>
      <w:r w:rsidRPr="00740E49">
        <w:rPr>
          <w:rFonts w:ascii="Times New Roman" w:eastAsia="Times New Roman" w:hAnsi="Times New Roman" w:cs="Times New Roman"/>
          <w:sz w:val="24"/>
        </w:rPr>
        <w:br/>
      </w:r>
      <w:r w:rsidRPr="00740E49">
        <w:rPr>
          <w:rFonts w:ascii="Times New Roman" w:eastAsia="Times New Roman" w:hAnsi="Times New Roman" w:cs="Times New Roman"/>
          <w:sz w:val="24"/>
        </w:rPr>
        <w:br/>
        <w:t>М.П. (при наличии)</w:t>
      </w:r>
    </w:p>
    <w:p w:rsidR="007A296E" w:rsidRDefault="00DF5EB6" w:rsidP="00740E49">
      <w:pPr>
        <w:jc w:val="right"/>
      </w:pPr>
    </w:p>
    <w:sectPr w:rsidR="007A296E" w:rsidSect="001A6BB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3E"/>
    <w:rsid w:val="001A6BB8"/>
    <w:rsid w:val="00564E3E"/>
    <w:rsid w:val="00740E49"/>
    <w:rsid w:val="00A559ED"/>
    <w:rsid w:val="00CF7B99"/>
    <w:rsid w:val="00DF5EB6"/>
    <w:rsid w:val="00E4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4182"/>
  <w15:docId w15:val="{BE6356F6-8F3B-4D9B-A6D0-14FAA678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40E49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4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Валерьевна Ломакина</dc:creator>
  <cp:keywords/>
  <dc:description/>
  <cp:lastModifiedBy>Евгений Александрович Швайгерт</cp:lastModifiedBy>
  <cp:revision>5</cp:revision>
  <dcterms:created xsi:type="dcterms:W3CDTF">2026-02-03T01:00:00Z</dcterms:created>
  <dcterms:modified xsi:type="dcterms:W3CDTF">2026-02-18T07:13:00Z</dcterms:modified>
</cp:coreProperties>
</file>